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3C" w:rsidRDefault="0016103C" w:rsidP="002B5C5C">
      <w:pPr>
        <w:pStyle w:val="Heading2"/>
        <w:spacing w:before="0"/>
        <w:jc w:val="both"/>
        <w:rPr>
          <w:rFonts w:ascii="Times New Roman" w:hAnsi="Times New Roman" w:cs="Times New Roman"/>
          <w:b/>
          <w:color w:val="auto"/>
          <w:sz w:val="24"/>
        </w:rPr>
      </w:pPr>
      <w:bookmarkStart w:id="0" w:name="_Toc412017489"/>
    </w:p>
    <w:p w:rsidR="002B5C5C" w:rsidRPr="00A23EA0" w:rsidRDefault="004F082E" w:rsidP="002B5C5C">
      <w:pPr>
        <w:pStyle w:val="Heading2"/>
        <w:spacing w:before="0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Course Title</w:t>
      </w:r>
      <w:r>
        <w:rPr>
          <w:rFonts w:ascii="Times New Roman" w:hAnsi="Times New Roman" w:cs="Times New Roman"/>
          <w:b/>
          <w:color w:val="auto"/>
          <w:sz w:val="24"/>
        </w:rPr>
        <w:tab/>
        <w:t xml:space="preserve">: </w:t>
      </w:r>
      <w:r>
        <w:rPr>
          <w:rFonts w:ascii="Times New Roman" w:hAnsi="Times New Roman" w:cs="Times New Roman"/>
          <w:b/>
          <w:color w:val="auto"/>
          <w:sz w:val="24"/>
        </w:rPr>
        <w:tab/>
      </w:r>
      <w:r w:rsidR="002B5C5C" w:rsidRPr="00A23EA0">
        <w:rPr>
          <w:rFonts w:ascii="Times New Roman" w:hAnsi="Times New Roman" w:cs="Times New Roman"/>
          <w:b/>
          <w:color w:val="auto"/>
          <w:sz w:val="24"/>
        </w:rPr>
        <w:t xml:space="preserve"> Accounting Theory</w:t>
      </w:r>
      <w:bookmarkEnd w:id="0"/>
    </w:p>
    <w:p w:rsidR="002B5C5C" w:rsidRPr="00A23EA0" w:rsidRDefault="002B5C5C" w:rsidP="002B5C5C">
      <w:pPr>
        <w:jc w:val="both"/>
        <w:rPr>
          <w:rFonts w:ascii="Times New Roman" w:hAnsi="Times New Roman"/>
          <w:b/>
          <w:bCs/>
          <w:szCs w:val="32"/>
        </w:rPr>
      </w:pPr>
      <w:r w:rsidRPr="00A23EA0">
        <w:rPr>
          <w:rFonts w:ascii="Times New Roman" w:hAnsi="Times New Roman"/>
          <w:b/>
          <w:bCs/>
          <w:szCs w:val="32"/>
        </w:rPr>
        <w:t>Course Code</w:t>
      </w:r>
      <w:r w:rsidRPr="00A23EA0">
        <w:rPr>
          <w:rFonts w:ascii="Times New Roman" w:hAnsi="Times New Roman"/>
          <w:b/>
          <w:bCs/>
          <w:szCs w:val="32"/>
        </w:rPr>
        <w:tab/>
        <w:t xml:space="preserve">: </w:t>
      </w:r>
      <w:r w:rsidRPr="00A23EA0">
        <w:rPr>
          <w:rFonts w:ascii="Times New Roman" w:hAnsi="Times New Roman"/>
          <w:b/>
          <w:bCs/>
          <w:szCs w:val="32"/>
        </w:rPr>
        <w:tab/>
      </w:r>
      <w:r>
        <w:rPr>
          <w:rFonts w:ascii="Times New Roman" w:hAnsi="Times New Roman"/>
          <w:b/>
          <w:bCs/>
          <w:szCs w:val="32"/>
        </w:rPr>
        <w:t>COMA 689</w:t>
      </w:r>
    </w:p>
    <w:p w:rsidR="002B5C5C" w:rsidRPr="00A23EA0" w:rsidRDefault="002B5C5C" w:rsidP="002B5C5C">
      <w:pPr>
        <w:jc w:val="both"/>
        <w:rPr>
          <w:rFonts w:ascii="Times New Roman" w:hAnsi="Times New Roman"/>
          <w:bCs/>
          <w:szCs w:val="32"/>
        </w:rPr>
      </w:pPr>
      <w:r w:rsidRPr="00A23EA0">
        <w:rPr>
          <w:rFonts w:ascii="Times New Roman" w:hAnsi="Times New Roman"/>
          <w:bCs/>
          <w:szCs w:val="32"/>
        </w:rPr>
        <w:t>Credit Hours</w:t>
      </w:r>
      <w:r w:rsidRPr="00A23EA0">
        <w:rPr>
          <w:rFonts w:ascii="Times New Roman" w:hAnsi="Times New Roman"/>
          <w:bCs/>
          <w:szCs w:val="32"/>
        </w:rPr>
        <w:tab/>
        <w:t xml:space="preserve">: </w:t>
      </w:r>
      <w:r w:rsidRPr="00A23EA0">
        <w:rPr>
          <w:rFonts w:ascii="Times New Roman" w:hAnsi="Times New Roman"/>
          <w:bCs/>
          <w:szCs w:val="32"/>
        </w:rPr>
        <w:tab/>
        <w:t>03</w:t>
      </w:r>
    </w:p>
    <w:p w:rsidR="002B5C5C" w:rsidRPr="00A23EA0" w:rsidRDefault="002B5C5C" w:rsidP="002B5C5C">
      <w:pPr>
        <w:jc w:val="both"/>
        <w:rPr>
          <w:rFonts w:ascii="Times New Roman" w:hAnsi="Times New Roman"/>
          <w:bCs/>
          <w:szCs w:val="32"/>
        </w:rPr>
      </w:pPr>
      <w:r w:rsidRPr="00A23EA0">
        <w:rPr>
          <w:rFonts w:ascii="Times New Roman" w:hAnsi="Times New Roman"/>
          <w:bCs/>
          <w:szCs w:val="32"/>
        </w:rPr>
        <w:t xml:space="preserve">Total Weeks </w:t>
      </w:r>
      <w:r w:rsidRPr="00A23EA0">
        <w:rPr>
          <w:rFonts w:ascii="Times New Roman" w:hAnsi="Times New Roman"/>
          <w:bCs/>
          <w:szCs w:val="32"/>
        </w:rPr>
        <w:tab/>
        <w:t xml:space="preserve">: </w:t>
      </w:r>
      <w:r w:rsidRPr="00A23EA0">
        <w:rPr>
          <w:rFonts w:ascii="Times New Roman" w:hAnsi="Times New Roman"/>
          <w:bCs/>
          <w:szCs w:val="32"/>
        </w:rPr>
        <w:tab/>
        <w:t>16</w:t>
      </w:r>
      <w:r w:rsidRPr="00A23EA0">
        <w:rPr>
          <w:rFonts w:ascii="Times New Roman" w:hAnsi="Times New Roman"/>
          <w:bCs/>
          <w:szCs w:val="32"/>
        </w:rPr>
        <w:tab/>
      </w:r>
    </w:p>
    <w:p w:rsidR="002B5C5C" w:rsidRPr="00A23EA0" w:rsidRDefault="002B5C5C" w:rsidP="002B5C5C">
      <w:pPr>
        <w:jc w:val="both"/>
        <w:rPr>
          <w:rFonts w:ascii="Times New Roman" w:hAnsi="Times New Roman"/>
          <w:bCs/>
          <w:szCs w:val="32"/>
        </w:rPr>
      </w:pPr>
      <w:r w:rsidRPr="00A23EA0">
        <w:rPr>
          <w:rFonts w:ascii="Times New Roman" w:hAnsi="Times New Roman"/>
          <w:bCs/>
          <w:szCs w:val="32"/>
        </w:rPr>
        <w:t xml:space="preserve">Total Hours    </w:t>
      </w:r>
      <w:r w:rsidRPr="00A23EA0">
        <w:rPr>
          <w:rFonts w:ascii="Times New Roman" w:hAnsi="Times New Roman"/>
          <w:bCs/>
          <w:szCs w:val="32"/>
        </w:rPr>
        <w:tab/>
        <w:t xml:space="preserve">: </w:t>
      </w:r>
      <w:r w:rsidRPr="00A23EA0">
        <w:rPr>
          <w:rFonts w:ascii="Times New Roman" w:hAnsi="Times New Roman"/>
          <w:bCs/>
          <w:szCs w:val="32"/>
        </w:rPr>
        <w:tab/>
        <w:t>48</w:t>
      </w:r>
    </w:p>
    <w:p w:rsidR="002B5C5C" w:rsidRDefault="002B5C5C" w:rsidP="002B5C5C">
      <w:pPr>
        <w:jc w:val="both"/>
        <w:rPr>
          <w:rFonts w:ascii="Times New Roman" w:hAnsi="Times New Roman"/>
          <w:b/>
          <w:bCs/>
          <w:szCs w:val="32"/>
        </w:rPr>
      </w:pPr>
    </w:p>
    <w:p w:rsidR="002B5C5C" w:rsidRDefault="002B5C5C" w:rsidP="002B5C5C">
      <w:pPr>
        <w:jc w:val="both"/>
        <w:rPr>
          <w:rFonts w:ascii="Times New Roman" w:hAnsi="Times New Roman"/>
          <w:b/>
          <w:bCs/>
          <w:szCs w:val="32"/>
        </w:rPr>
      </w:pPr>
      <w:r w:rsidRPr="00A23EA0">
        <w:rPr>
          <w:rFonts w:ascii="Times New Roman" w:hAnsi="Times New Roman"/>
          <w:b/>
          <w:bCs/>
          <w:szCs w:val="32"/>
        </w:rPr>
        <w:t>Course Objectives:</w:t>
      </w:r>
    </w:p>
    <w:p w:rsidR="004F082E" w:rsidRPr="004F082E" w:rsidRDefault="004F082E" w:rsidP="002B5C5C">
      <w:pPr>
        <w:jc w:val="both"/>
        <w:rPr>
          <w:rFonts w:ascii="Times New Roman" w:hAnsi="Times New Roman"/>
          <w:bCs/>
          <w:szCs w:val="32"/>
        </w:rPr>
      </w:pPr>
      <w:r w:rsidRPr="004F082E">
        <w:rPr>
          <w:rFonts w:ascii="Times New Roman" w:hAnsi="Times New Roman"/>
          <w:bCs/>
          <w:szCs w:val="32"/>
        </w:rPr>
        <w:t>The various objectives of this course are:</w:t>
      </w:r>
    </w:p>
    <w:p w:rsidR="004F082E" w:rsidRDefault="004F082E" w:rsidP="002B5C5C">
      <w:pPr>
        <w:numPr>
          <w:ilvl w:val="0"/>
          <w:numId w:val="1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equip the students with the basic knowledge of the historical developments in the field of accounting.</w:t>
      </w:r>
    </w:p>
    <w:p w:rsidR="004F082E" w:rsidRDefault="004F082E" w:rsidP="002B5C5C">
      <w:pPr>
        <w:numPr>
          <w:ilvl w:val="0"/>
          <w:numId w:val="1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give a detailed insight in the theoretical underpinnings of the accounting.</w:t>
      </w:r>
    </w:p>
    <w:p w:rsidR="002B5C5C" w:rsidRPr="00A23EA0" w:rsidRDefault="002B5C5C" w:rsidP="002B5C5C">
      <w:pPr>
        <w:numPr>
          <w:ilvl w:val="0"/>
          <w:numId w:val="1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hAnsi="Times New Roman"/>
        </w:rPr>
      </w:pPr>
      <w:r w:rsidRPr="00A23EA0">
        <w:rPr>
          <w:rFonts w:ascii="Times New Roman" w:hAnsi="Times New Roman"/>
        </w:rPr>
        <w:t>To guide students to critically evaluate rationale of accounting standards.</w:t>
      </w:r>
    </w:p>
    <w:p w:rsidR="002B5C5C" w:rsidRPr="00A23EA0" w:rsidRDefault="002B5C5C" w:rsidP="002B5C5C">
      <w:pPr>
        <w:numPr>
          <w:ilvl w:val="0"/>
          <w:numId w:val="1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hAnsi="Times New Roman"/>
        </w:rPr>
      </w:pPr>
      <w:r w:rsidRPr="00A23EA0">
        <w:rPr>
          <w:rFonts w:ascii="Times New Roman" w:hAnsi="Times New Roman"/>
        </w:rPr>
        <w:t xml:space="preserve">To increase students critical thinking and logical explanation of various accounting methods and procedures. </w:t>
      </w:r>
    </w:p>
    <w:p w:rsidR="002B5C5C" w:rsidRDefault="002B5C5C" w:rsidP="002B5C5C">
      <w:p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</w:p>
    <w:p w:rsidR="00DB0A5F" w:rsidRPr="00DB0A5F" w:rsidRDefault="004F082E" w:rsidP="002B5C5C">
      <w:p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/>
          <w:bCs/>
          <w:sz w:val="24"/>
          <w:szCs w:val="32"/>
        </w:rPr>
      </w:pPr>
      <w:r w:rsidRPr="00DB0A5F">
        <w:rPr>
          <w:rFonts w:ascii="Times New Roman" w:hAnsi="Times New Roman"/>
          <w:b/>
          <w:bCs/>
          <w:sz w:val="24"/>
          <w:szCs w:val="32"/>
        </w:rPr>
        <w:t xml:space="preserve">Chapter-1  </w:t>
      </w:r>
    </w:p>
    <w:p w:rsidR="00DB0A5F" w:rsidRPr="00DB0A5F" w:rsidRDefault="00DB0A5F" w:rsidP="00DB0A5F">
      <w:p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/>
          <w:bCs/>
          <w:szCs w:val="32"/>
          <w:lang w:val="en-AU"/>
        </w:rPr>
      </w:pPr>
      <w:r w:rsidRPr="00DB0A5F">
        <w:rPr>
          <w:rFonts w:ascii="Times New Roman" w:hAnsi="Times New Roman"/>
          <w:b/>
          <w:bCs/>
          <w:szCs w:val="32"/>
          <w:lang w:val="en-AU"/>
        </w:rPr>
        <w:t>The history and development of accounting:</w:t>
      </w:r>
    </w:p>
    <w:p w:rsidR="00F020DA" w:rsidRPr="00DB0A5F" w:rsidRDefault="003439CA" w:rsidP="00DB0A5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DB0A5F">
        <w:rPr>
          <w:rFonts w:ascii="Times New Roman" w:hAnsi="Times New Roman"/>
          <w:bCs/>
          <w:szCs w:val="32"/>
        </w:rPr>
        <w:t>Why history of the development of Accounting is important?</w:t>
      </w:r>
    </w:p>
    <w:p w:rsidR="00DB0A5F" w:rsidRDefault="00DB0A5F" w:rsidP="00DB0A5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DB0A5F">
        <w:rPr>
          <w:rFonts w:ascii="Times New Roman" w:hAnsi="Times New Roman"/>
          <w:bCs/>
          <w:szCs w:val="32"/>
        </w:rPr>
        <w:t>Evolution of Double Entry Book-keeping.</w:t>
      </w:r>
    </w:p>
    <w:p w:rsidR="00DB0A5F" w:rsidRPr="00DB0A5F" w:rsidRDefault="00DB0A5F" w:rsidP="00DB0A5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DB0A5F">
        <w:rPr>
          <w:rFonts w:ascii="Times New Roman" w:hAnsi="Times New Roman"/>
          <w:bCs/>
          <w:szCs w:val="32"/>
          <w:lang w:val="en-AU"/>
        </w:rPr>
        <w:t>A C. Littleton’s lists seven preconditions for the emergenc</w:t>
      </w:r>
      <w:r>
        <w:rPr>
          <w:rFonts w:ascii="Times New Roman" w:hAnsi="Times New Roman"/>
          <w:bCs/>
          <w:szCs w:val="32"/>
          <w:lang w:val="en-AU"/>
        </w:rPr>
        <w:t>e of systematic bookkeeping.</w:t>
      </w:r>
    </w:p>
    <w:p w:rsidR="00DB0A5F" w:rsidRDefault="00DB0A5F" w:rsidP="00DB0A5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DB0A5F">
        <w:rPr>
          <w:rFonts w:ascii="Times New Roman" w:hAnsi="Times New Roman"/>
          <w:bCs/>
          <w:szCs w:val="32"/>
        </w:rPr>
        <w:t>Italian Book-keeping</w:t>
      </w:r>
      <w:r>
        <w:rPr>
          <w:rFonts w:ascii="Times New Roman" w:hAnsi="Times New Roman"/>
          <w:bCs/>
          <w:szCs w:val="32"/>
        </w:rPr>
        <w:t>.</w:t>
      </w:r>
    </w:p>
    <w:p w:rsidR="00DB0A5F" w:rsidRDefault="00DB0A5F" w:rsidP="00DB0A5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DB0A5F">
        <w:rPr>
          <w:rFonts w:ascii="Times New Roman" w:hAnsi="Times New Roman"/>
          <w:bCs/>
          <w:szCs w:val="32"/>
        </w:rPr>
        <w:t>Early Development of Accounting in Italy</w:t>
      </w:r>
    </w:p>
    <w:p w:rsidR="00DB0A5F" w:rsidRDefault="00DB0A5F" w:rsidP="00DB0A5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DB0A5F">
        <w:rPr>
          <w:rFonts w:ascii="Times New Roman" w:hAnsi="Times New Roman"/>
          <w:bCs/>
          <w:szCs w:val="32"/>
        </w:rPr>
        <w:t xml:space="preserve">Luca </w:t>
      </w:r>
      <w:proofErr w:type="spellStart"/>
      <w:r w:rsidRPr="00DB0A5F">
        <w:rPr>
          <w:rFonts w:ascii="Times New Roman" w:hAnsi="Times New Roman"/>
          <w:bCs/>
          <w:szCs w:val="32"/>
        </w:rPr>
        <w:t>Pacioli’s</w:t>
      </w:r>
      <w:proofErr w:type="spellEnd"/>
      <w:r w:rsidRPr="00DB0A5F">
        <w:rPr>
          <w:rFonts w:ascii="Times New Roman" w:hAnsi="Times New Roman"/>
          <w:bCs/>
          <w:szCs w:val="32"/>
        </w:rPr>
        <w:t xml:space="preserve"> Contribution</w:t>
      </w:r>
      <w:r>
        <w:rPr>
          <w:rFonts w:ascii="Times New Roman" w:hAnsi="Times New Roman"/>
          <w:bCs/>
          <w:szCs w:val="32"/>
        </w:rPr>
        <w:t>.</w:t>
      </w:r>
    </w:p>
    <w:p w:rsidR="00DB0A5F" w:rsidRPr="00DB0A5F" w:rsidRDefault="00DB0A5F" w:rsidP="00DB0A5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DB0A5F">
        <w:rPr>
          <w:rFonts w:ascii="Times New Roman" w:hAnsi="Times New Roman"/>
          <w:bCs/>
          <w:szCs w:val="32"/>
          <w:lang w:val="en-AU"/>
        </w:rPr>
        <w:t>Cushing’s 11 developments.</w:t>
      </w:r>
    </w:p>
    <w:p w:rsidR="00DB0A5F" w:rsidRDefault="00DB0A5F" w:rsidP="00DB0A5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DB0A5F">
        <w:rPr>
          <w:rFonts w:ascii="Times New Roman" w:hAnsi="Times New Roman"/>
          <w:bCs/>
          <w:szCs w:val="32"/>
        </w:rPr>
        <w:t>The development of accounting principles</w:t>
      </w:r>
      <w:r>
        <w:rPr>
          <w:rFonts w:ascii="Times New Roman" w:hAnsi="Times New Roman"/>
          <w:bCs/>
          <w:szCs w:val="32"/>
        </w:rPr>
        <w:t>.</w:t>
      </w:r>
    </w:p>
    <w:p w:rsidR="00DB0A5F" w:rsidRDefault="00DB0A5F" w:rsidP="00DB0A5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DB0A5F">
        <w:rPr>
          <w:rFonts w:ascii="Times New Roman" w:hAnsi="Times New Roman"/>
          <w:bCs/>
          <w:szCs w:val="32"/>
        </w:rPr>
        <w:t>Management contribution phase (1900–33)</w:t>
      </w:r>
      <w:r>
        <w:rPr>
          <w:rFonts w:ascii="Times New Roman" w:hAnsi="Times New Roman"/>
          <w:bCs/>
          <w:szCs w:val="32"/>
        </w:rPr>
        <w:t>.</w:t>
      </w:r>
    </w:p>
    <w:p w:rsidR="00DB0A5F" w:rsidRDefault="00DB0A5F" w:rsidP="00DB0A5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DB0A5F">
        <w:rPr>
          <w:rFonts w:ascii="Times New Roman" w:hAnsi="Times New Roman"/>
          <w:bCs/>
          <w:szCs w:val="32"/>
        </w:rPr>
        <w:t>Institution contribution phase (1933–46)</w:t>
      </w:r>
      <w:r>
        <w:rPr>
          <w:rFonts w:ascii="Times New Roman" w:hAnsi="Times New Roman"/>
          <w:bCs/>
          <w:szCs w:val="32"/>
        </w:rPr>
        <w:t>.</w:t>
      </w:r>
    </w:p>
    <w:p w:rsidR="00DB0A5F" w:rsidRDefault="00DB0A5F" w:rsidP="00DB0A5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proofErr w:type="gramStart"/>
      <w:r w:rsidRPr="00DB0A5F">
        <w:rPr>
          <w:rFonts w:ascii="Times New Roman" w:hAnsi="Times New Roman"/>
          <w:bCs/>
          <w:szCs w:val="32"/>
        </w:rPr>
        <w:t>professional</w:t>
      </w:r>
      <w:proofErr w:type="gramEnd"/>
      <w:r w:rsidRPr="00DB0A5F">
        <w:rPr>
          <w:rFonts w:ascii="Times New Roman" w:hAnsi="Times New Roman"/>
          <w:bCs/>
          <w:szCs w:val="32"/>
        </w:rPr>
        <w:t xml:space="preserve"> contribution phase (1959–73)</w:t>
      </w:r>
      <w:r>
        <w:rPr>
          <w:rFonts w:ascii="Times New Roman" w:hAnsi="Times New Roman"/>
          <w:bCs/>
          <w:szCs w:val="32"/>
        </w:rPr>
        <w:t>.</w:t>
      </w:r>
    </w:p>
    <w:p w:rsidR="00F020DA" w:rsidRDefault="003439CA" w:rsidP="00DB0A5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 w:rsidRPr="00DB0A5F">
        <w:rPr>
          <w:rFonts w:ascii="Times New Roman" w:hAnsi="Times New Roman"/>
          <w:bCs/>
          <w:szCs w:val="32"/>
        </w:rPr>
        <w:t xml:space="preserve">Overt </w:t>
      </w:r>
      <w:proofErr w:type="spellStart"/>
      <w:r w:rsidRPr="00DB0A5F">
        <w:rPr>
          <w:rFonts w:ascii="Times New Roman" w:hAnsi="Times New Roman"/>
          <w:bCs/>
          <w:szCs w:val="32"/>
        </w:rPr>
        <w:t>poli</w:t>
      </w:r>
      <w:r w:rsidR="00DB0A5F">
        <w:rPr>
          <w:rFonts w:ascii="Times New Roman" w:hAnsi="Times New Roman"/>
          <w:bCs/>
          <w:szCs w:val="32"/>
        </w:rPr>
        <w:t>ticisation</w:t>
      </w:r>
      <w:proofErr w:type="spellEnd"/>
      <w:r w:rsidR="00DB0A5F">
        <w:rPr>
          <w:rFonts w:ascii="Times New Roman" w:hAnsi="Times New Roman"/>
          <w:bCs/>
          <w:szCs w:val="32"/>
        </w:rPr>
        <w:t xml:space="preserve"> phase (1973–present)</w:t>
      </w:r>
    </w:p>
    <w:p w:rsidR="00DB0A5F" w:rsidRPr="00DB0A5F" w:rsidRDefault="00DB0A5F" w:rsidP="00DB0A5F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Link between accounting and capitalism.</w:t>
      </w:r>
    </w:p>
    <w:p w:rsidR="002B5C5C" w:rsidRPr="00A23EA0" w:rsidRDefault="004F082E" w:rsidP="002B5C5C">
      <w:p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32"/>
        </w:rPr>
        <w:t xml:space="preserve">    </w:t>
      </w:r>
    </w:p>
    <w:p w:rsidR="004F082E" w:rsidRPr="00DB0A5F" w:rsidRDefault="004F082E" w:rsidP="002B5C5C">
      <w:pPr>
        <w:jc w:val="both"/>
        <w:rPr>
          <w:rFonts w:ascii="Times New Roman" w:hAnsi="Times New Roman"/>
          <w:b/>
          <w:bCs/>
          <w:szCs w:val="32"/>
        </w:rPr>
      </w:pPr>
      <w:r w:rsidRPr="00DB0A5F">
        <w:rPr>
          <w:rFonts w:ascii="Times New Roman" w:hAnsi="Times New Roman"/>
          <w:b/>
          <w:bCs/>
          <w:szCs w:val="32"/>
        </w:rPr>
        <w:t>Chapter-2</w:t>
      </w:r>
    </w:p>
    <w:p w:rsidR="00DB0A5F" w:rsidRPr="00DB0A5F" w:rsidRDefault="00DB0A5F" w:rsidP="00DB0A5F">
      <w:pPr>
        <w:jc w:val="both"/>
        <w:rPr>
          <w:rFonts w:ascii="Times New Roman" w:hAnsi="Times New Roman"/>
          <w:bCs/>
          <w:szCs w:val="32"/>
        </w:rPr>
      </w:pPr>
      <w:proofErr w:type="gramStart"/>
      <w:r w:rsidRPr="00DB0A5F">
        <w:rPr>
          <w:rFonts w:ascii="Times New Roman" w:hAnsi="Times New Roman"/>
          <w:b/>
          <w:bCs/>
          <w:szCs w:val="32"/>
          <w:lang w:val="en-AU"/>
        </w:rPr>
        <w:t>The Nature and Uses of Accounting.</w:t>
      </w:r>
      <w:proofErr w:type="gramEnd"/>
    </w:p>
    <w:p w:rsidR="00DB0A5F" w:rsidRDefault="00DB0A5F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DB0A5F">
        <w:rPr>
          <w:rFonts w:ascii="Times New Roman" w:hAnsi="Times New Roman"/>
          <w:bCs/>
          <w:szCs w:val="32"/>
        </w:rPr>
        <w:t>Definitions of accounting</w:t>
      </w:r>
    </w:p>
    <w:p w:rsidR="00DB0A5F" w:rsidRDefault="00DB0A5F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DB0A5F">
        <w:rPr>
          <w:rFonts w:ascii="Times New Roman" w:hAnsi="Times New Roman"/>
          <w:bCs/>
          <w:szCs w:val="32"/>
        </w:rPr>
        <w:lastRenderedPageBreak/>
        <w:t>The objective</w:t>
      </w:r>
      <w:r>
        <w:rPr>
          <w:rFonts w:ascii="Times New Roman" w:hAnsi="Times New Roman"/>
          <w:bCs/>
          <w:szCs w:val="32"/>
        </w:rPr>
        <w:t>s</w:t>
      </w:r>
      <w:r w:rsidRPr="00DB0A5F">
        <w:rPr>
          <w:rFonts w:ascii="Times New Roman" w:hAnsi="Times New Roman"/>
          <w:bCs/>
          <w:szCs w:val="32"/>
        </w:rPr>
        <w:t xml:space="preserve"> of financial reports</w:t>
      </w:r>
      <w:r>
        <w:rPr>
          <w:rFonts w:ascii="Times New Roman" w:hAnsi="Times New Roman"/>
          <w:bCs/>
          <w:szCs w:val="32"/>
        </w:rPr>
        <w:t>.</w:t>
      </w:r>
    </w:p>
    <w:p w:rsidR="00DB0A5F" w:rsidRDefault="00DB0A5F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DB0A5F">
        <w:rPr>
          <w:rFonts w:ascii="Times New Roman" w:hAnsi="Times New Roman"/>
          <w:bCs/>
          <w:szCs w:val="32"/>
        </w:rPr>
        <w:t>Accounting: An art or a Science?</w:t>
      </w:r>
    </w:p>
    <w:p w:rsidR="00FA2183" w:rsidRDefault="00FA2183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FA2183">
        <w:rPr>
          <w:rFonts w:ascii="Times New Roman" w:hAnsi="Times New Roman"/>
          <w:bCs/>
          <w:szCs w:val="32"/>
        </w:rPr>
        <w:t>Accounting as a social science</w:t>
      </w:r>
      <w:r>
        <w:rPr>
          <w:rFonts w:ascii="Times New Roman" w:hAnsi="Times New Roman"/>
          <w:bCs/>
          <w:szCs w:val="32"/>
        </w:rPr>
        <w:t>.</w:t>
      </w:r>
    </w:p>
    <w:p w:rsidR="00FA2183" w:rsidRPr="00FA2183" w:rsidRDefault="00FA2183" w:rsidP="00FA2183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FA2183">
        <w:rPr>
          <w:rFonts w:ascii="Times New Roman" w:hAnsi="Times New Roman"/>
          <w:bCs/>
          <w:szCs w:val="32"/>
        </w:rPr>
        <w:t>Types of accounting measures</w:t>
      </w:r>
      <w:r>
        <w:rPr>
          <w:rFonts w:ascii="Times New Roman" w:hAnsi="Times New Roman"/>
          <w:bCs/>
          <w:szCs w:val="32"/>
        </w:rPr>
        <w:t>:</w:t>
      </w:r>
      <w:r w:rsidRPr="00FA2183">
        <w:rPr>
          <w:rFonts w:ascii="Verdana" w:eastAsia="+mn-ea" w:hAnsi="Verdana" w:cs="+mn-cs"/>
          <w:i/>
          <w:iCs/>
          <w:color w:val="000000"/>
          <w:sz w:val="40"/>
          <w:szCs w:val="40"/>
          <w:lang w:val="en-AU"/>
        </w:rPr>
        <w:t xml:space="preserve"> </w:t>
      </w:r>
      <w:r w:rsidR="003439CA" w:rsidRPr="00FA2183">
        <w:rPr>
          <w:rFonts w:ascii="Times New Roman" w:hAnsi="Times New Roman"/>
          <w:bCs/>
          <w:i/>
          <w:iCs/>
          <w:szCs w:val="32"/>
          <w:lang w:val="en-AU"/>
        </w:rPr>
        <w:t>retrospective</w:t>
      </w:r>
      <w:r w:rsidR="003439CA" w:rsidRPr="00FA2183">
        <w:rPr>
          <w:rFonts w:ascii="Times New Roman" w:hAnsi="Times New Roman"/>
          <w:bCs/>
          <w:szCs w:val="32"/>
          <w:lang w:val="en-AU"/>
        </w:rPr>
        <w:t xml:space="preserve">, </w:t>
      </w:r>
      <w:r w:rsidR="003439CA" w:rsidRPr="00FA2183">
        <w:rPr>
          <w:rFonts w:ascii="Times New Roman" w:hAnsi="Times New Roman"/>
          <w:bCs/>
          <w:i/>
          <w:iCs/>
          <w:szCs w:val="32"/>
          <w:lang w:val="en-AU"/>
        </w:rPr>
        <w:t>contemporary</w:t>
      </w:r>
      <w:r w:rsidR="003439CA" w:rsidRPr="00FA2183">
        <w:rPr>
          <w:rFonts w:ascii="Times New Roman" w:hAnsi="Times New Roman"/>
          <w:bCs/>
          <w:szCs w:val="32"/>
          <w:lang w:val="en-AU"/>
        </w:rPr>
        <w:t xml:space="preserve"> and </w:t>
      </w:r>
      <w:r w:rsidR="003439CA" w:rsidRPr="00FA2183">
        <w:rPr>
          <w:rFonts w:ascii="Times New Roman" w:hAnsi="Times New Roman"/>
          <w:bCs/>
          <w:i/>
          <w:iCs/>
          <w:szCs w:val="32"/>
          <w:lang w:val="en-AU"/>
        </w:rPr>
        <w:t>prospective</w:t>
      </w:r>
    </w:p>
    <w:p w:rsidR="00FA2183" w:rsidRDefault="00FA2183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FA2183">
        <w:rPr>
          <w:rFonts w:ascii="Times New Roman" w:hAnsi="Times New Roman"/>
          <w:bCs/>
          <w:szCs w:val="32"/>
        </w:rPr>
        <w:t>Measurement error</w:t>
      </w:r>
      <w:r>
        <w:rPr>
          <w:rFonts w:ascii="Times New Roman" w:hAnsi="Times New Roman"/>
          <w:bCs/>
          <w:szCs w:val="32"/>
        </w:rPr>
        <w:t>s.</w:t>
      </w:r>
    </w:p>
    <w:p w:rsidR="00FA2183" w:rsidRDefault="00FA2183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FA2183">
        <w:rPr>
          <w:rFonts w:ascii="Times New Roman" w:hAnsi="Times New Roman"/>
          <w:bCs/>
          <w:szCs w:val="32"/>
        </w:rPr>
        <w:t>Types of scales</w:t>
      </w:r>
      <w:r>
        <w:rPr>
          <w:rFonts w:ascii="Times New Roman" w:hAnsi="Times New Roman"/>
          <w:bCs/>
          <w:szCs w:val="32"/>
        </w:rPr>
        <w:t xml:space="preserve"> for accounting measures:</w:t>
      </w:r>
      <w:r w:rsidRPr="00FA2183">
        <w:rPr>
          <w:rFonts w:ascii="Verdana" w:eastAsia="+mn-ea" w:hAnsi="Verdana" w:cs="+mn-cs"/>
          <w:i/>
          <w:iCs/>
          <w:color w:val="FF0000"/>
          <w:sz w:val="48"/>
          <w:szCs w:val="48"/>
        </w:rPr>
        <w:t xml:space="preserve"> </w:t>
      </w:r>
      <w:r w:rsidRPr="00FA2183">
        <w:rPr>
          <w:rFonts w:ascii="Times New Roman" w:hAnsi="Times New Roman"/>
          <w:bCs/>
          <w:i/>
          <w:iCs/>
          <w:szCs w:val="32"/>
        </w:rPr>
        <w:t>nominal</w:t>
      </w:r>
      <w:r w:rsidRPr="00FA2183">
        <w:rPr>
          <w:rFonts w:ascii="Times New Roman" w:hAnsi="Times New Roman"/>
          <w:bCs/>
          <w:szCs w:val="32"/>
        </w:rPr>
        <w:t xml:space="preserve"> scale</w:t>
      </w:r>
      <w:r>
        <w:rPr>
          <w:rFonts w:ascii="Times New Roman" w:hAnsi="Times New Roman"/>
          <w:bCs/>
          <w:szCs w:val="32"/>
        </w:rPr>
        <w:t>;</w:t>
      </w:r>
      <w:r w:rsidRPr="00FA2183">
        <w:rPr>
          <w:rFonts w:ascii="Verdana" w:eastAsia="+mn-ea" w:hAnsi="Verdana" w:cs="+mn-cs"/>
          <w:i/>
          <w:iCs/>
          <w:color w:val="FF0000"/>
          <w:sz w:val="48"/>
          <w:szCs w:val="48"/>
        </w:rPr>
        <w:t xml:space="preserve"> </w:t>
      </w:r>
      <w:r w:rsidRPr="00FA2183">
        <w:rPr>
          <w:rFonts w:ascii="Times New Roman" w:hAnsi="Times New Roman"/>
          <w:bCs/>
          <w:i/>
          <w:iCs/>
          <w:szCs w:val="32"/>
        </w:rPr>
        <w:t>ordinal</w:t>
      </w:r>
      <w:r w:rsidRPr="00FA2183">
        <w:rPr>
          <w:rFonts w:ascii="Times New Roman" w:hAnsi="Times New Roman"/>
          <w:bCs/>
          <w:szCs w:val="32"/>
        </w:rPr>
        <w:t xml:space="preserve"> scale</w:t>
      </w:r>
      <w:r>
        <w:rPr>
          <w:rFonts w:ascii="Times New Roman" w:hAnsi="Times New Roman"/>
          <w:bCs/>
          <w:szCs w:val="32"/>
        </w:rPr>
        <w:t>;</w:t>
      </w:r>
      <w:r w:rsidRPr="00FA2183">
        <w:rPr>
          <w:rFonts w:ascii="Verdana" w:eastAsia="+mn-ea" w:hAnsi="Verdana" w:cs="+mn-cs"/>
          <w:i/>
          <w:iCs/>
          <w:color w:val="FF0000"/>
          <w:sz w:val="56"/>
          <w:szCs w:val="56"/>
        </w:rPr>
        <w:t xml:space="preserve"> </w:t>
      </w:r>
      <w:r w:rsidRPr="00FA2183">
        <w:rPr>
          <w:rFonts w:ascii="Times New Roman" w:hAnsi="Times New Roman"/>
          <w:bCs/>
          <w:i/>
          <w:iCs/>
          <w:szCs w:val="32"/>
        </w:rPr>
        <w:t xml:space="preserve">interval </w:t>
      </w:r>
      <w:r w:rsidRPr="00FA2183">
        <w:rPr>
          <w:rFonts w:ascii="Times New Roman" w:hAnsi="Times New Roman"/>
          <w:bCs/>
          <w:szCs w:val="32"/>
        </w:rPr>
        <w:t>scale</w:t>
      </w:r>
      <w:r>
        <w:rPr>
          <w:rFonts w:ascii="Times New Roman" w:hAnsi="Times New Roman"/>
          <w:bCs/>
          <w:szCs w:val="32"/>
        </w:rPr>
        <w:t>;</w:t>
      </w:r>
      <w:r w:rsidRPr="00FA2183">
        <w:rPr>
          <w:rFonts w:ascii="Verdana" w:eastAsia="+mn-ea" w:hAnsi="Verdana" w:cs="+mn-cs"/>
          <w:i/>
          <w:iCs/>
          <w:color w:val="FF0000"/>
          <w:sz w:val="56"/>
          <w:szCs w:val="56"/>
        </w:rPr>
        <w:t xml:space="preserve"> </w:t>
      </w:r>
      <w:r w:rsidRPr="00FA2183">
        <w:rPr>
          <w:rFonts w:ascii="Times New Roman" w:hAnsi="Times New Roman"/>
          <w:bCs/>
          <w:i/>
          <w:iCs/>
          <w:szCs w:val="32"/>
        </w:rPr>
        <w:t>ratio</w:t>
      </w:r>
      <w:r w:rsidRPr="00FA2183">
        <w:rPr>
          <w:rFonts w:ascii="Times New Roman" w:hAnsi="Times New Roman"/>
          <w:bCs/>
          <w:szCs w:val="32"/>
        </w:rPr>
        <w:t xml:space="preserve"> scale</w:t>
      </w:r>
      <w:r>
        <w:rPr>
          <w:rFonts w:ascii="Times New Roman" w:hAnsi="Times New Roman"/>
          <w:bCs/>
          <w:szCs w:val="32"/>
        </w:rPr>
        <w:t>.</w:t>
      </w:r>
    </w:p>
    <w:p w:rsidR="00FA2183" w:rsidRPr="00FA2183" w:rsidRDefault="00FA2183" w:rsidP="00FA2183">
      <w:pPr>
        <w:pStyle w:val="ListParagraph"/>
        <w:numPr>
          <w:ilvl w:val="0"/>
          <w:numId w:val="5"/>
        </w:numPr>
        <w:jc w:val="both"/>
        <w:rPr>
          <w:bCs/>
          <w:szCs w:val="32"/>
        </w:rPr>
      </w:pPr>
      <w:r w:rsidRPr="00FA2183">
        <w:rPr>
          <w:rFonts w:ascii="Times New Roman" w:hAnsi="Times New Roman"/>
          <w:bCs/>
          <w:szCs w:val="32"/>
        </w:rPr>
        <w:t>Rationale behind Double-entry accounting</w:t>
      </w:r>
      <w:r>
        <w:rPr>
          <w:rFonts w:ascii="Times New Roman" w:hAnsi="Times New Roman"/>
          <w:bCs/>
          <w:szCs w:val="32"/>
        </w:rPr>
        <w:t>:</w:t>
      </w:r>
      <w:r>
        <w:rPr>
          <w:rFonts w:ascii="Verdana" w:eastAsia="+mn-ea" w:hAnsi="Verdana" w:cs="+mn-cs"/>
          <w:b/>
          <w:bCs/>
          <w:color w:val="000000"/>
          <w:sz w:val="56"/>
          <w:szCs w:val="56"/>
        </w:rPr>
        <w:t xml:space="preserve"> </w:t>
      </w:r>
      <w:proofErr w:type="spellStart"/>
      <w:r w:rsidRPr="00FA2183">
        <w:rPr>
          <w:bCs/>
          <w:szCs w:val="32"/>
        </w:rPr>
        <w:t>Classificational</w:t>
      </w:r>
      <w:proofErr w:type="spellEnd"/>
      <w:r w:rsidRPr="00FA2183">
        <w:rPr>
          <w:bCs/>
          <w:szCs w:val="32"/>
        </w:rPr>
        <w:t xml:space="preserve"> Double-entry Accounting</w:t>
      </w:r>
      <w:r>
        <w:rPr>
          <w:bCs/>
          <w:szCs w:val="32"/>
        </w:rPr>
        <w:t xml:space="preserve">; </w:t>
      </w:r>
      <w:r w:rsidRPr="00FA2183">
        <w:rPr>
          <w:bCs/>
          <w:szCs w:val="32"/>
        </w:rPr>
        <w:t>Causal Double-Entry Accounting</w:t>
      </w:r>
      <w:r>
        <w:rPr>
          <w:bCs/>
          <w:szCs w:val="32"/>
        </w:rPr>
        <w:t>.</w:t>
      </w:r>
      <w:r w:rsidRPr="00FA2183">
        <w:rPr>
          <w:bCs/>
          <w:szCs w:val="32"/>
        </w:rPr>
        <w:t xml:space="preserve">  </w:t>
      </w:r>
    </w:p>
    <w:p w:rsidR="00FA2183" w:rsidRDefault="00FA2183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FA2183">
        <w:rPr>
          <w:rFonts w:ascii="Times New Roman" w:hAnsi="Times New Roman"/>
          <w:bCs/>
          <w:szCs w:val="32"/>
        </w:rPr>
        <w:t>Generally accepted accounting principles (GAAPs)</w:t>
      </w:r>
      <w:r>
        <w:rPr>
          <w:rFonts w:ascii="Times New Roman" w:hAnsi="Times New Roman"/>
          <w:bCs/>
          <w:szCs w:val="32"/>
        </w:rPr>
        <w:t>.</w:t>
      </w:r>
    </w:p>
    <w:p w:rsidR="00FA2183" w:rsidRDefault="00FA2183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FA2183">
        <w:rPr>
          <w:rFonts w:ascii="Times New Roman" w:hAnsi="Times New Roman"/>
          <w:bCs/>
          <w:szCs w:val="32"/>
        </w:rPr>
        <w:t>Major sources of GAAP in the USA</w:t>
      </w:r>
      <w:r>
        <w:rPr>
          <w:rFonts w:ascii="Times New Roman" w:hAnsi="Times New Roman"/>
          <w:bCs/>
          <w:szCs w:val="32"/>
        </w:rPr>
        <w:t>.</w:t>
      </w:r>
    </w:p>
    <w:p w:rsidR="00FA2183" w:rsidRDefault="00FA2183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FA2183">
        <w:rPr>
          <w:rFonts w:ascii="Times New Roman" w:hAnsi="Times New Roman"/>
          <w:bCs/>
          <w:szCs w:val="32"/>
        </w:rPr>
        <w:t>Sources of Australian GAAP</w:t>
      </w:r>
      <w:r>
        <w:rPr>
          <w:rFonts w:ascii="Times New Roman" w:hAnsi="Times New Roman"/>
          <w:bCs/>
          <w:szCs w:val="32"/>
        </w:rPr>
        <w:t>.</w:t>
      </w:r>
    </w:p>
    <w:p w:rsidR="00FA2183" w:rsidRDefault="00FA2183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FA2183">
        <w:rPr>
          <w:rFonts w:ascii="Times New Roman" w:hAnsi="Times New Roman"/>
          <w:bCs/>
          <w:szCs w:val="32"/>
        </w:rPr>
        <w:t>Where Australian GAAP differs from US GAAP</w:t>
      </w:r>
      <w:r>
        <w:rPr>
          <w:rFonts w:ascii="Times New Roman" w:hAnsi="Times New Roman"/>
          <w:bCs/>
          <w:szCs w:val="32"/>
        </w:rPr>
        <w:t>?</w:t>
      </w:r>
      <w:r w:rsidRPr="00FA2183">
        <w:rPr>
          <w:rFonts w:ascii="Times New Roman" w:hAnsi="Times New Roman"/>
          <w:bCs/>
          <w:szCs w:val="32"/>
        </w:rPr>
        <w:t xml:space="preserve"> </w:t>
      </w:r>
    </w:p>
    <w:p w:rsidR="00FA2183" w:rsidRDefault="00FA2183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FA2183">
        <w:rPr>
          <w:rFonts w:ascii="Times New Roman" w:hAnsi="Times New Roman"/>
          <w:bCs/>
          <w:szCs w:val="32"/>
        </w:rPr>
        <w:t>Special GAAPs</w:t>
      </w:r>
    </w:p>
    <w:p w:rsidR="00FA2183" w:rsidRDefault="00FA2183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FA2183">
        <w:rPr>
          <w:rFonts w:ascii="Times New Roman" w:hAnsi="Times New Roman"/>
          <w:bCs/>
          <w:szCs w:val="32"/>
        </w:rPr>
        <w:t>Other comprehensive bases of accounting (OCBOA)</w:t>
      </w:r>
      <w:r>
        <w:rPr>
          <w:rFonts w:ascii="Times New Roman" w:hAnsi="Times New Roman"/>
          <w:bCs/>
          <w:szCs w:val="32"/>
        </w:rPr>
        <w:t xml:space="preserve">: </w:t>
      </w:r>
      <w:r w:rsidRPr="00FA2183">
        <w:rPr>
          <w:rFonts w:ascii="Times New Roman" w:hAnsi="Times New Roman"/>
          <w:bCs/>
          <w:szCs w:val="32"/>
        </w:rPr>
        <w:t>Problems with using OCBOA statements</w:t>
      </w:r>
      <w:r>
        <w:rPr>
          <w:rFonts w:ascii="Times New Roman" w:hAnsi="Times New Roman"/>
          <w:bCs/>
          <w:szCs w:val="32"/>
        </w:rPr>
        <w:t>.</w:t>
      </w:r>
    </w:p>
    <w:p w:rsidR="00FA2183" w:rsidRDefault="00FA2183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FA2183">
        <w:rPr>
          <w:rFonts w:ascii="Times New Roman" w:hAnsi="Times New Roman"/>
          <w:bCs/>
          <w:szCs w:val="32"/>
        </w:rPr>
        <w:t>Little GAAP versus big GAAP</w:t>
      </w:r>
      <w:r>
        <w:rPr>
          <w:rFonts w:ascii="Times New Roman" w:hAnsi="Times New Roman"/>
          <w:bCs/>
          <w:szCs w:val="32"/>
        </w:rPr>
        <w:t>.</w:t>
      </w:r>
    </w:p>
    <w:p w:rsidR="00FA2183" w:rsidRDefault="00FA2183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FA2183">
        <w:rPr>
          <w:rFonts w:ascii="Times New Roman" w:hAnsi="Times New Roman"/>
          <w:bCs/>
          <w:szCs w:val="32"/>
        </w:rPr>
        <w:t>Conformity with standards</w:t>
      </w:r>
      <w:r>
        <w:rPr>
          <w:rFonts w:ascii="Times New Roman" w:hAnsi="Times New Roman"/>
          <w:bCs/>
          <w:szCs w:val="32"/>
        </w:rPr>
        <w:t>.</w:t>
      </w:r>
    </w:p>
    <w:p w:rsidR="00FA2183" w:rsidRDefault="00FA2183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FA2183">
        <w:rPr>
          <w:rFonts w:ascii="Times New Roman" w:hAnsi="Times New Roman"/>
          <w:bCs/>
          <w:szCs w:val="32"/>
        </w:rPr>
        <w:t>Little GAAP committee</w:t>
      </w:r>
      <w:r>
        <w:rPr>
          <w:rFonts w:ascii="Times New Roman" w:hAnsi="Times New Roman"/>
          <w:bCs/>
          <w:szCs w:val="32"/>
        </w:rPr>
        <w:t>.</w:t>
      </w:r>
    </w:p>
    <w:p w:rsidR="00FA2183" w:rsidRDefault="00FA2183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FA2183">
        <w:rPr>
          <w:rFonts w:ascii="Times New Roman" w:hAnsi="Times New Roman"/>
          <w:bCs/>
          <w:szCs w:val="32"/>
        </w:rPr>
        <w:t>Objections to having two sets of GAAP</w:t>
      </w:r>
      <w:r>
        <w:rPr>
          <w:rFonts w:ascii="Times New Roman" w:hAnsi="Times New Roman"/>
          <w:bCs/>
          <w:szCs w:val="32"/>
        </w:rPr>
        <w:t>.</w:t>
      </w:r>
    </w:p>
    <w:p w:rsidR="00FA2183" w:rsidRDefault="00FA2183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FA2183">
        <w:rPr>
          <w:rFonts w:ascii="Times New Roman" w:hAnsi="Times New Roman"/>
          <w:bCs/>
          <w:szCs w:val="32"/>
        </w:rPr>
        <w:t>Changes to accounting policy</w:t>
      </w:r>
      <w:r>
        <w:rPr>
          <w:rFonts w:ascii="Times New Roman" w:hAnsi="Times New Roman"/>
          <w:bCs/>
          <w:szCs w:val="32"/>
        </w:rPr>
        <w:t>.</w:t>
      </w:r>
    </w:p>
    <w:p w:rsidR="00245D29" w:rsidRDefault="00FA2183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FA2183">
        <w:rPr>
          <w:rFonts w:ascii="Times New Roman" w:hAnsi="Times New Roman"/>
          <w:bCs/>
          <w:szCs w:val="32"/>
        </w:rPr>
        <w:t>Why do managers make accounting method changes?</w:t>
      </w:r>
    </w:p>
    <w:p w:rsidR="00245D29" w:rsidRDefault="00245D29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245D29">
        <w:rPr>
          <w:rFonts w:ascii="Times New Roman" w:hAnsi="Times New Roman"/>
          <w:bCs/>
          <w:szCs w:val="32"/>
        </w:rPr>
        <w:t>Income smoothing</w:t>
      </w:r>
    </w:p>
    <w:p w:rsidR="00245D29" w:rsidRDefault="00245D29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proofErr w:type="spellStart"/>
      <w:r w:rsidRPr="00245D29">
        <w:rPr>
          <w:rFonts w:ascii="Times New Roman" w:hAnsi="Times New Roman"/>
          <w:bCs/>
          <w:szCs w:val="32"/>
        </w:rPr>
        <w:t>Beidelman’s</w:t>
      </w:r>
      <w:proofErr w:type="spellEnd"/>
      <w:r w:rsidRPr="00245D29">
        <w:rPr>
          <w:rFonts w:ascii="Times New Roman" w:hAnsi="Times New Roman"/>
          <w:bCs/>
          <w:szCs w:val="32"/>
        </w:rPr>
        <w:t xml:space="preserve"> reasons for smoothing</w:t>
      </w:r>
      <w:r>
        <w:rPr>
          <w:rFonts w:ascii="Times New Roman" w:hAnsi="Times New Roman"/>
          <w:bCs/>
          <w:szCs w:val="32"/>
        </w:rPr>
        <w:t>.</w:t>
      </w:r>
    </w:p>
    <w:p w:rsidR="00245D29" w:rsidRDefault="00245D29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245D29">
        <w:rPr>
          <w:rFonts w:ascii="Times New Roman" w:hAnsi="Times New Roman"/>
          <w:bCs/>
          <w:szCs w:val="32"/>
        </w:rPr>
        <w:t>Gordon’s theory on income smoothing</w:t>
      </w:r>
    </w:p>
    <w:p w:rsidR="00245D29" w:rsidRDefault="00245D29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245D29">
        <w:rPr>
          <w:rFonts w:ascii="Times New Roman" w:hAnsi="Times New Roman"/>
          <w:bCs/>
          <w:szCs w:val="32"/>
        </w:rPr>
        <w:t>Constraints that lead to income smoothing</w:t>
      </w:r>
      <w:r>
        <w:rPr>
          <w:rFonts w:ascii="Times New Roman" w:hAnsi="Times New Roman"/>
          <w:bCs/>
          <w:szCs w:val="32"/>
        </w:rPr>
        <w:t>.</w:t>
      </w:r>
    </w:p>
    <w:p w:rsidR="00245D29" w:rsidRDefault="00245D29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245D29">
        <w:rPr>
          <w:rFonts w:ascii="Times New Roman" w:hAnsi="Times New Roman"/>
          <w:bCs/>
          <w:szCs w:val="32"/>
        </w:rPr>
        <w:t>Real smoothing versus artificial smoothing</w:t>
      </w:r>
      <w:r>
        <w:rPr>
          <w:rFonts w:ascii="Times New Roman" w:hAnsi="Times New Roman"/>
          <w:bCs/>
          <w:szCs w:val="32"/>
        </w:rPr>
        <w:t>.</w:t>
      </w:r>
    </w:p>
    <w:p w:rsidR="00245D29" w:rsidRPr="00245D29" w:rsidRDefault="00245D29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245D29">
        <w:rPr>
          <w:rFonts w:ascii="Times New Roman" w:hAnsi="Times New Roman"/>
          <w:bCs/>
          <w:szCs w:val="32"/>
          <w:lang w:val="en-AU"/>
        </w:rPr>
        <w:t>Income smoothing and the conceptual framework</w:t>
      </w:r>
    </w:p>
    <w:p w:rsidR="00245D29" w:rsidRDefault="00245D29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245D29">
        <w:rPr>
          <w:rFonts w:ascii="Times New Roman" w:hAnsi="Times New Roman"/>
          <w:bCs/>
          <w:szCs w:val="32"/>
        </w:rPr>
        <w:t>The selective financial misrepresentation hypothesis</w:t>
      </w:r>
      <w:r>
        <w:rPr>
          <w:rFonts w:ascii="Times New Roman" w:hAnsi="Times New Roman"/>
          <w:bCs/>
          <w:szCs w:val="32"/>
        </w:rPr>
        <w:t>.</w:t>
      </w:r>
      <w:r w:rsidR="00FA2183" w:rsidRPr="00FA2183">
        <w:rPr>
          <w:rFonts w:ascii="Times New Roman" w:hAnsi="Times New Roman"/>
          <w:bCs/>
          <w:szCs w:val="32"/>
        </w:rPr>
        <w:t xml:space="preserve"> </w:t>
      </w:r>
    </w:p>
    <w:p w:rsidR="00FA2183" w:rsidRPr="00FA2183" w:rsidRDefault="00245D29" w:rsidP="00DB0A5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Cs/>
          <w:szCs w:val="32"/>
        </w:rPr>
      </w:pPr>
      <w:r w:rsidRPr="00245D29">
        <w:rPr>
          <w:rFonts w:ascii="Times New Roman" w:hAnsi="Times New Roman"/>
          <w:bCs/>
          <w:szCs w:val="32"/>
        </w:rPr>
        <w:t>Insulating the standard-setting process</w:t>
      </w:r>
      <w:r>
        <w:rPr>
          <w:rFonts w:ascii="Times New Roman" w:hAnsi="Times New Roman"/>
          <w:bCs/>
          <w:szCs w:val="32"/>
        </w:rPr>
        <w:t>.</w:t>
      </w:r>
      <w:r w:rsidR="00FA2183" w:rsidRPr="00FA2183">
        <w:rPr>
          <w:rFonts w:ascii="Times New Roman" w:hAnsi="Times New Roman"/>
          <w:bCs/>
          <w:szCs w:val="32"/>
        </w:rPr>
        <w:tab/>
      </w:r>
    </w:p>
    <w:p w:rsidR="004F082E" w:rsidRPr="00C946E5" w:rsidRDefault="004F082E" w:rsidP="002B5C5C">
      <w:pPr>
        <w:jc w:val="both"/>
        <w:rPr>
          <w:rFonts w:ascii="Times New Roman" w:hAnsi="Times New Roman"/>
          <w:b/>
          <w:bCs/>
          <w:sz w:val="24"/>
          <w:szCs w:val="32"/>
        </w:rPr>
      </w:pPr>
      <w:r w:rsidRPr="00C946E5">
        <w:rPr>
          <w:rFonts w:ascii="Times New Roman" w:hAnsi="Times New Roman"/>
          <w:b/>
          <w:bCs/>
          <w:sz w:val="24"/>
          <w:szCs w:val="32"/>
        </w:rPr>
        <w:t>Chapter-3</w:t>
      </w:r>
    </w:p>
    <w:p w:rsidR="00C946E5" w:rsidRPr="00C946E5" w:rsidRDefault="00C946E5" w:rsidP="00C946E5">
      <w:pPr>
        <w:jc w:val="both"/>
        <w:rPr>
          <w:rFonts w:ascii="Times New Roman" w:hAnsi="Times New Roman"/>
          <w:b/>
          <w:bCs/>
          <w:szCs w:val="32"/>
          <w:lang w:val="en-AU"/>
        </w:rPr>
      </w:pPr>
      <w:r w:rsidRPr="00C946E5">
        <w:rPr>
          <w:rFonts w:ascii="Times New Roman" w:hAnsi="Times New Roman"/>
          <w:b/>
          <w:bCs/>
          <w:szCs w:val="32"/>
          <w:lang w:val="en-AU"/>
        </w:rPr>
        <w:t>Traditional approaches to the formulation of an accounting theory.</w:t>
      </w:r>
    </w:p>
    <w:p w:rsidR="00C946E5" w:rsidRDefault="00C946E5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C946E5">
        <w:rPr>
          <w:rFonts w:ascii="Times New Roman" w:hAnsi="Times New Roman"/>
          <w:bCs/>
          <w:szCs w:val="32"/>
        </w:rPr>
        <w:t>The nature of accounting: various images</w:t>
      </w:r>
    </w:p>
    <w:p w:rsidR="00F020DA" w:rsidRPr="00C946E5" w:rsidRDefault="003439CA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C946E5">
        <w:rPr>
          <w:rFonts w:ascii="Times New Roman" w:hAnsi="Times New Roman"/>
          <w:bCs/>
          <w:szCs w:val="32"/>
        </w:rPr>
        <w:t>language</w:t>
      </w:r>
    </w:p>
    <w:p w:rsidR="00F020DA" w:rsidRPr="00C946E5" w:rsidRDefault="003439CA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C946E5">
        <w:rPr>
          <w:rFonts w:ascii="Times New Roman" w:hAnsi="Times New Roman"/>
          <w:bCs/>
          <w:szCs w:val="32"/>
        </w:rPr>
        <w:t>historical record</w:t>
      </w:r>
    </w:p>
    <w:p w:rsidR="00F020DA" w:rsidRPr="00C946E5" w:rsidRDefault="003439CA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C946E5">
        <w:rPr>
          <w:rFonts w:ascii="Times New Roman" w:hAnsi="Times New Roman"/>
          <w:bCs/>
          <w:szCs w:val="32"/>
        </w:rPr>
        <w:t>current economic reality</w:t>
      </w:r>
    </w:p>
    <w:p w:rsidR="00F020DA" w:rsidRPr="00C946E5" w:rsidRDefault="003439CA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C946E5">
        <w:rPr>
          <w:rFonts w:ascii="Times New Roman" w:hAnsi="Times New Roman"/>
          <w:bCs/>
          <w:szCs w:val="32"/>
        </w:rPr>
        <w:t>information system</w:t>
      </w:r>
    </w:p>
    <w:p w:rsidR="00F020DA" w:rsidRPr="00C946E5" w:rsidRDefault="003439CA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C946E5">
        <w:rPr>
          <w:rFonts w:ascii="Times New Roman" w:hAnsi="Times New Roman"/>
          <w:bCs/>
          <w:szCs w:val="32"/>
        </w:rPr>
        <w:t>commodity</w:t>
      </w:r>
    </w:p>
    <w:p w:rsidR="00C946E5" w:rsidRPr="00C946E5" w:rsidRDefault="003439CA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C946E5">
        <w:rPr>
          <w:rFonts w:ascii="Times New Roman" w:hAnsi="Times New Roman"/>
          <w:bCs/>
          <w:szCs w:val="32"/>
        </w:rPr>
        <w:t>ideology</w:t>
      </w:r>
      <w:r w:rsidRPr="00C946E5">
        <w:rPr>
          <w:rFonts w:ascii="Times New Roman" w:hAnsi="Times New Roman"/>
          <w:bCs/>
          <w:szCs w:val="32"/>
          <w:lang w:val="en-AU"/>
        </w:rPr>
        <w:t xml:space="preserve"> </w:t>
      </w:r>
    </w:p>
    <w:p w:rsidR="00F020DA" w:rsidRPr="00C946E5" w:rsidRDefault="003439CA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C946E5">
        <w:rPr>
          <w:rFonts w:ascii="Times New Roman" w:hAnsi="Times New Roman"/>
          <w:bCs/>
          <w:szCs w:val="32"/>
        </w:rPr>
        <w:t>Non-theoretical approaches</w:t>
      </w:r>
    </w:p>
    <w:p w:rsidR="00F020DA" w:rsidRPr="00C946E5" w:rsidRDefault="003439CA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C946E5">
        <w:rPr>
          <w:rFonts w:ascii="Times New Roman" w:hAnsi="Times New Roman"/>
          <w:bCs/>
          <w:szCs w:val="32"/>
        </w:rPr>
        <w:t>Deductive approach</w:t>
      </w:r>
    </w:p>
    <w:p w:rsidR="00F020DA" w:rsidRPr="00C946E5" w:rsidRDefault="003439CA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C946E5">
        <w:rPr>
          <w:rFonts w:ascii="Times New Roman" w:hAnsi="Times New Roman"/>
          <w:bCs/>
          <w:szCs w:val="32"/>
        </w:rPr>
        <w:t>Inductive approach</w:t>
      </w:r>
    </w:p>
    <w:p w:rsidR="00F020DA" w:rsidRPr="00C946E5" w:rsidRDefault="003439CA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C946E5">
        <w:rPr>
          <w:rFonts w:ascii="Times New Roman" w:hAnsi="Times New Roman"/>
          <w:bCs/>
          <w:szCs w:val="32"/>
        </w:rPr>
        <w:t>Ethical approach</w:t>
      </w:r>
    </w:p>
    <w:p w:rsidR="00F020DA" w:rsidRPr="00C946E5" w:rsidRDefault="003439CA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C946E5">
        <w:rPr>
          <w:rFonts w:ascii="Times New Roman" w:hAnsi="Times New Roman"/>
          <w:bCs/>
          <w:szCs w:val="32"/>
        </w:rPr>
        <w:lastRenderedPageBreak/>
        <w:t>Sociological approach</w:t>
      </w:r>
    </w:p>
    <w:p w:rsidR="00F020DA" w:rsidRPr="00C946E5" w:rsidRDefault="003439CA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  <w:r w:rsidRPr="00C946E5">
        <w:rPr>
          <w:rFonts w:ascii="Times New Roman" w:hAnsi="Times New Roman"/>
          <w:bCs/>
          <w:szCs w:val="32"/>
        </w:rPr>
        <w:t>Economic approach</w:t>
      </w:r>
      <w:r w:rsidRPr="00C946E5">
        <w:rPr>
          <w:rFonts w:ascii="Times New Roman" w:hAnsi="Times New Roman"/>
          <w:bCs/>
          <w:szCs w:val="32"/>
          <w:lang w:val="en-AU"/>
        </w:rPr>
        <w:t xml:space="preserve"> </w:t>
      </w:r>
    </w:p>
    <w:p w:rsidR="00C946E5" w:rsidRPr="00C946E5" w:rsidRDefault="00C946E5" w:rsidP="00C946E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Cs/>
          <w:szCs w:val="32"/>
        </w:rPr>
      </w:pPr>
    </w:p>
    <w:p w:rsidR="00C946E5" w:rsidRDefault="00C946E5" w:rsidP="002B5C5C">
      <w:pPr>
        <w:jc w:val="both"/>
        <w:rPr>
          <w:rFonts w:ascii="Times New Roman" w:hAnsi="Times New Roman"/>
          <w:bCs/>
          <w:szCs w:val="32"/>
        </w:rPr>
      </w:pPr>
    </w:p>
    <w:p w:rsidR="004F082E" w:rsidRPr="00C7519D" w:rsidRDefault="004F082E" w:rsidP="002B5C5C">
      <w:pPr>
        <w:jc w:val="both"/>
        <w:rPr>
          <w:rFonts w:ascii="Times New Roman" w:hAnsi="Times New Roman"/>
          <w:b/>
          <w:bCs/>
          <w:sz w:val="24"/>
          <w:szCs w:val="32"/>
        </w:rPr>
      </w:pPr>
      <w:r w:rsidRPr="00C7519D">
        <w:rPr>
          <w:rFonts w:ascii="Times New Roman" w:hAnsi="Times New Roman"/>
          <w:b/>
          <w:bCs/>
          <w:sz w:val="24"/>
          <w:szCs w:val="32"/>
        </w:rPr>
        <w:t>Chapter-4</w:t>
      </w:r>
    </w:p>
    <w:p w:rsidR="00C946E5" w:rsidRPr="00C7519D" w:rsidRDefault="00C946E5" w:rsidP="00C946E5">
      <w:pPr>
        <w:jc w:val="both"/>
        <w:rPr>
          <w:rFonts w:ascii="Times New Roman" w:hAnsi="Times New Roman"/>
          <w:b/>
          <w:bCs/>
          <w:szCs w:val="32"/>
        </w:rPr>
      </w:pPr>
      <w:r w:rsidRPr="00C7519D">
        <w:rPr>
          <w:rFonts w:ascii="Times New Roman" w:hAnsi="Times New Roman"/>
          <w:b/>
          <w:bCs/>
          <w:szCs w:val="32"/>
          <w:lang w:val="en-AU"/>
        </w:rPr>
        <w:t>The regulatory approach to the formulation of an accounting theory</w:t>
      </w:r>
    </w:p>
    <w:p w:rsidR="00C946E5" w:rsidRDefault="00C946E5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C946E5">
        <w:rPr>
          <w:rFonts w:ascii="Times New Roman" w:hAnsi="Times New Roman"/>
          <w:bCs/>
          <w:szCs w:val="32"/>
        </w:rPr>
        <w:t>The nature of accounting standards</w:t>
      </w:r>
    </w:p>
    <w:p w:rsidR="00C946E5" w:rsidRDefault="00C946E5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C946E5">
        <w:rPr>
          <w:rFonts w:ascii="Times New Roman" w:hAnsi="Times New Roman"/>
          <w:bCs/>
          <w:szCs w:val="32"/>
        </w:rPr>
        <w:t>Requirements under accounting standards</w:t>
      </w:r>
      <w:r>
        <w:rPr>
          <w:rFonts w:ascii="Times New Roman" w:hAnsi="Times New Roman"/>
          <w:bCs/>
          <w:szCs w:val="32"/>
        </w:rPr>
        <w:t>.</w:t>
      </w:r>
    </w:p>
    <w:p w:rsidR="00C946E5" w:rsidRDefault="00C946E5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C946E5">
        <w:rPr>
          <w:rFonts w:ascii="Times New Roman" w:hAnsi="Times New Roman"/>
          <w:bCs/>
          <w:szCs w:val="32"/>
        </w:rPr>
        <w:t>Reasons for establishing standards</w:t>
      </w:r>
      <w:r>
        <w:rPr>
          <w:rFonts w:ascii="Times New Roman" w:hAnsi="Times New Roman"/>
          <w:bCs/>
          <w:szCs w:val="32"/>
        </w:rPr>
        <w:t>.</w:t>
      </w:r>
    </w:p>
    <w:p w:rsidR="00F020DA" w:rsidRPr="00C946E5" w:rsidRDefault="00C946E5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C946E5">
        <w:rPr>
          <w:rFonts w:ascii="Times New Roman" w:hAnsi="Times New Roman"/>
          <w:bCs/>
          <w:szCs w:val="32"/>
        </w:rPr>
        <w:t>Approaches to accounting policy questions</w:t>
      </w:r>
      <w:r>
        <w:rPr>
          <w:rFonts w:ascii="Times New Roman" w:hAnsi="Times New Roman"/>
          <w:bCs/>
          <w:szCs w:val="32"/>
        </w:rPr>
        <w:t xml:space="preserve">: </w:t>
      </w:r>
      <w:r w:rsidR="003439CA" w:rsidRPr="00C946E5">
        <w:rPr>
          <w:rFonts w:ascii="Times New Roman" w:hAnsi="Times New Roman"/>
          <w:bCs/>
          <w:szCs w:val="32"/>
        </w:rPr>
        <w:t>A representational faithfulness approach</w:t>
      </w:r>
      <w:r w:rsidRPr="00C946E5">
        <w:rPr>
          <w:rFonts w:ascii="Times New Roman" w:hAnsi="Times New Roman"/>
          <w:bCs/>
          <w:szCs w:val="32"/>
        </w:rPr>
        <w:t xml:space="preserve">; </w:t>
      </w:r>
      <w:r w:rsidR="003439CA" w:rsidRPr="00C946E5">
        <w:rPr>
          <w:rFonts w:ascii="Times New Roman" w:hAnsi="Times New Roman"/>
          <w:bCs/>
          <w:szCs w:val="32"/>
          <w:lang w:val="en-AU"/>
        </w:rPr>
        <w:t>An economic consequences approach</w:t>
      </w:r>
      <w:r w:rsidRPr="00C946E5">
        <w:rPr>
          <w:rFonts w:ascii="Times New Roman" w:hAnsi="Times New Roman"/>
          <w:bCs/>
          <w:szCs w:val="32"/>
          <w:lang w:val="en-AU"/>
        </w:rPr>
        <w:t>;</w:t>
      </w:r>
    </w:p>
    <w:p w:rsidR="00F020DA" w:rsidRDefault="00C946E5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C946E5">
        <w:rPr>
          <w:rFonts w:ascii="Times New Roman" w:hAnsi="Times New Roman"/>
          <w:bCs/>
          <w:szCs w:val="32"/>
        </w:rPr>
        <w:t>Pre-1999 standard-setting arrangements</w:t>
      </w:r>
      <w:r>
        <w:rPr>
          <w:rFonts w:ascii="Times New Roman" w:hAnsi="Times New Roman"/>
          <w:bCs/>
          <w:szCs w:val="32"/>
        </w:rPr>
        <w:t>.</w:t>
      </w:r>
    </w:p>
    <w:p w:rsidR="00C946E5" w:rsidRPr="00C946E5" w:rsidRDefault="00C946E5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C946E5">
        <w:rPr>
          <w:rFonts w:ascii="Times New Roman" w:hAnsi="Times New Roman"/>
          <w:bCs/>
          <w:szCs w:val="32"/>
        </w:rPr>
        <w:t>The Australian Securities and Investment Commission (ASIC)</w:t>
      </w:r>
      <w:r>
        <w:rPr>
          <w:rFonts w:ascii="Times New Roman" w:hAnsi="Times New Roman"/>
          <w:bCs/>
          <w:szCs w:val="32"/>
        </w:rPr>
        <w:t>.</w:t>
      </w:r>
    </w:p>
    <w:p w:rsidR="00C946E5" w:rsidRDefault="00C946E5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C946E5">
        <w:rPr>
          <w:rFonts w:ascii="Times New Roman" w:hAnsi="Times New Roman"/>
          <w:bCs/>
          <w:szCs w:val="32"/>
        </w:rPr>
        <w:t>Influence of the accounting profession on standards</w:t>
      </w:r>
    </w:p>
    <w:p w:rsidR="00C946E5" w:rsidRDefault="00C751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>
        <w:rPr>
          <w:rFonts w:ascii="Times New Roman" w:hAnsi="Times New Roman"/>
          <w:bCs/>
          <w:szCs w:val="32"/>
        </w:rPr>
        <w:t>Finaliz</w:t>
      </w:r>
      <w:r w:rsidR="00C946E5" w:rsidRPr="00C946E5">
        <w:rPr>
          <w:rFonts w:ascii="Times New Roman" w:hAnsi="Times New Roman"/>
          <w:bCs/>
          <w:szCs w:val="32"/>
        </w:rPr>
        <w:t>ation of accounting standards</w:t>
      </w:r>
      <w:r>
        <w:rPr>
          <w:rFonts w:ascii="Times New Roman" w:hAnsi="Times New Roman"/>
          <w:bCs/>
          <w:szCs w:val="32"/>
        </w:rPr>
        <w:t>.</w:t>
      </w:r>
    </w:p>
    <w:p w:rsidR="00C7519D" w:rsidRDefault="00C751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C7519D">
        <w:rPr>
          <w:rFonts w:ascii="Times New Roman" w:hAnsi="Times New Roman"/>
          <w:bCs/>
          <w:szCs w:val="32"/>
        </w:rPr>
        <w:t>Comparability with International Accounting Standards</w:t>
      </w:r>
      <w:r>
        <w:rPr>
          <w:rFonts w:ascii="Times New Roman" w:hAnsi="Times New Roman"/>
          <w:bCs/>
          <w:szCs w:val="32"/>
        </w:rPr>
        <w:t>.</w:t>
      </w:r>
    </w:p>
    <w:p w:rsidR="00C7519D" w:rsidRPr="00C7519D" w:rsidRDefault="00C751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C7519D">
        <w:rPr>
          <w:rFonts w:ascii="Times New Roman" w:hAnsi="Times New Roman"/>
          <w:bCs/>
          <w:szCs w:val="32"/>
        </w:rPr>
        <w:t xml:space="preserve">Post-1999 structure and the </w:t>
      </w:r>
      <w:r w:rsidRPr="00C7519D">
        <w:rPr>
          <w:rFonts w:ascii="Times New Roman" w:hAnsi="Times New Roman"/>
          <w:bCs/>
          <w:i/>
          <w:iCs/>
          <w:szCs w:val="32"/>
        </w:rPr>
        <w:t>Corporate Law Economic Reform Program Act</w:t>
      </w:r>
      <w:r>
        <w:rPr>
          <w:rFonts w:ascii="Times New Roman" w:hAnsi="Times New Roman"/>
          <w:bCs/>
          <w:i/>
          <w:iCs/>
          <w:szCs w:val="32"/>
        </w:rPr>
        <w:t>.</w:t>
      </w:r>
    </w:p>
    <w:p w:rsidR="00C7519D" w:rsidRPr="00C946E5" w:rsidRDefault="00C7519D" w:rsidP="00C946E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Cs/>
          <w:szCs w:val="32"/>
        </w:rPr>
      </w:pPr>
      <w:r w:rsidRPr="00C7519D">
        <w:rPr>
          <w:rFonts w:ascii="Times New Roman" w:hAnsi="Times New Roman"/>
          <w:bCs/>
          <w:szCs w:val="32"/>
        </w:rPr>
        <w:t>Theories of regulation</w:t>
      </w:r>
      <w:r>
        <w:rPr>
          <w:rFonts w:ascii="Times New Roman" w:hAnsi="Times New Roman"/>
          <w:bCs/>
          <w:szCs w:val="32"/>
        </w:rPr>
        <w:t xml:space="preserve">: </w:t>
      </w:r>
      <w:r w:rsidRPr="00C7519D">
        <w:rPr>
          <w:rFonts w:ascii="Times New Roman" w:hAnsi="Times New Roman"/>
          <w:bCs/>
          <w:szCs w:val="32"/>
          <w:lang w:val="en-AU"/>
        </w:rPr>
        <w:t>The free-market approach</w:t>
      </w:r>
      <w:r>
        <w:rPr>
          <w:rFonts w:ascii="Times New Roman" w:hAnsi="Times New Roman"/>
          <w:bCs/>
          <w:szCs w:val="32"/>
          <w:lang w:val="en-AU"/>
        </w:rPr>
        <w:t>;</w:t>
      </w:r>
      <w:r w:rsidRPr="00C7519D">
        <w:rPr>
          <w:rFonts w:ascii="Verdana" w:eastAsia="+mj-ea" w:hAnsi="Verdana" w:cs="+mj-cs"/>
          <w:color w:val="E33300"/>
          <w:sz w:val="80"/>
          <w:szCs w:val="80"/>
        </w:rPr>
        <w:t xml:space="preserve"> </w:t>
      </w:r>
      <w:r w:rsidRPr="00C7519D">
        <w:rPr>
          <w:rFonts w:ascii="Times New Roman" w:hAnsi="Times New Roman"/>
          <w:bCs/>
          <w:szCs w:val="32"/>
        </w:rPr>
        <w:t>Market failures</w:t>
      </w:r>
      <w:r>
        <w:rPr>
          <w:rFonts w:ascii="Times New Roman" w:hAnsi="Times New Roman"/>
          <w:bCs/>
          <w:szCs w:val="32"/>
        </w:rPr>
        <w:t>.</w:t>
      </w:r>
    </w:p>
    <w:p w:rsidR="004F082E" w:rsidRPr="001F5221" w:rsidRDefault="004F082E" w:rsidP="004F082E">
      <w:pPr>
        <w:jc w:val="both"/>
        <w:rPr>
          <w:rFonts w:ascii="Times New Roman" w:hAnsi="Times New Roman"/>
          <w:b/>
          <w:bCs/>
          <w:sz w:val="24"/>
          <w:szCs w:val="32"/>
        </w:rPr>
      </w:pPr>
      <w:r w:rsidRPr="001F5221">
        <w:rPr>
          <w:rFonts w:ascii="Times New Roman" w:hAnsi="Times New Roman"/>
          <w:b/>
          <w:bCs/>
          <w:sz w:val="24"/>
          <w:szCs w:val="32"/>
        </w:rPr>
        <w:t>Chapter-5</w:t>
      </w:r>
    </w:p>
    <w:p w:rsidR="001F5221" w:rsidRPr="001F5221" w:rsidRDefault="001F5221" w:rsidP="001F5221">
      <w:pPr>
        <w:jc w:val="both"/>
        <w:rPr>
          <w:rFonts w:ascii="Times New Roman" w:hAnsi="Times New Roman"/>
          <w:b/>
          <w:bCs/>
          <w:szCs w:val="32"/>
          <w:lang w:val="en-AU"/>
        </w:rPr>
      </w:pPr>
      <w:proofErr w:type="gramStart"/>
      <w:r w:rsidRPr="001F5221">
        <w:rPr>
          <w:rFonts w:ascii="Times New Roman" w:hAnsi="Times New Roman"/>
          <w:b/>
          <w:bCs/>
          <w:szCs w:val="32"/>
          <w:lang w:val="en-AU"/>
        </w:rPr>
        <w:t>A conceptual framework for financial accounting and reporting.</w:t>
      </w:r>
      <w:proofErr w:type="gramEnd"/>
    </w:p>
    <w:p w:rsidR="001F5221" w:rsidRPr="001F5221" w:rsidRDefault="001F5221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1F5221">
        <w:rPr>
          <w:rFonts w:ascii="Times New Roman" w:hAnsi="Times New Roman"/>
          <w:bCs/>
          <w:szCs w:val="32"/>
        </w:rPr>
        <w:t>Conceptual framework</w:t>
      </w:r>
      <w:r>
        <w:rPr>
          <w:rFonts w:ascii="Times New Roman" w:hAnsi="Times New Roman"/>
          <w:bCs/>
          <w:szCs w:val="32"/>
        </w:rPr>
        <w:t xml:space="preserve"> defined.</w:t>
      </w:r>
    </w:p>
    <w:p w:rsidR="001F5221" w:rsidRDefault="001F5221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1F5221">
        <w:rPr>
          <w:rFonts w:ascii="Times New Roman" w:hAnsi="Times New Roman"/>
          <w:bCs/>
          <w:szCs w:val="32"/>
          <w:lang w:val="en-AU"/>
        </w:rPr>
        <w:t>History of the conceptual framework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1F5221" w:rsidRDefault="001F5221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1F5221">
        <w:rPr>
          <w:rFonts w:ascii="Times New Roman" w:hAnsi="Times New Roman"/>
          <w:bCs/>
          <w:szCs w:val="32"/>
          <w:lang w:val="en-AU"/>
        </w:rPr>
        <w:t>The Accounting Principles Board (APB)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1F5221" w:rsidRPr="001F5221" w:rsidRDefault="001F5221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1F5221">
        <w:rPr>
          <w:rFonts w:ascii="Times New Roman" w:hAnsi="Times New Roman"/>
          <w:bCs/>
          <w:szCs w:val="32"/>
        </w:rPr>
        <w:t>Exposure drafts</w:t>
      </w:r>
      <w:r>
        <w:rPr>
          <w:rFonts w:ascii="Times New Roman" w:hAnsi="Times New Roman"/>
          <w:bCs/>
          <w:szCs w:val="32"/>
        </w:rPr>
        <w:t>.</w:t>
      </w:r>
    </w:p>
    <w:p w:rsidR="001F5221" w:rsidRPr="001F5221" w:rsidRDefault="001F5221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1F5221">
        <w:rPr>
          <w:rFonts w:ascii="Times New Roman" w:hAnsi="Times New Roman"/>
          <w:bCs/>
          <w:szCs w:val="32"/>
        </w:rPr>
        <w:t>The need for a conceptual framework</w:t>
      </w:r>
      <w:r>
        <w:rPr>
          <w:rFonts w:ascii="Times New Roman" w:hAnsi="Times New Roman"/>
          <w:bCs/>
          <w:szCs w:val="32"/>
        </w:rPr>
        <w:t>.</w:t>
      </w:r>
    </w:p>
    <w:p w:rsidR="001F5221" w:rsidRPr="001F5221" w:rsidRDefault="001F5221" w:rsidP="001F522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Cs/>
          <w:szCs w:val="32"/>
          <w:lang w:val="en-AU"/>
        </w:rPr>
      </w:pPr>
      <w:r w:rsidRPr="001F5221">
        <w:rPr>
          <w:rFonts w:ascii="Times New Roman" w:hAnsi="Times New Roman"/>
          <w:bCs/>
          <w:szCs w:val="32"/>
        </w:rPr>
        <w:t>Strategic objectives for a conceptual framework</w:t>
      </w:r>
      <w:r>
        <w:rPr>
          <w:rFonts w:ascii="Times New Roman" w:hAnsi="Times New Roman"/>
          <w:bCs/>
          <w:szCs w:val="32"/>
        </w:rPr>
        <w:t>.</w:t>
      </w:r>
    </w:p>
    <w:p w:rsidR="001F5221" w:rsidRDefault="001F5221" w:rsidP="004F082E">
      <w:pPr>
        <w:jc w:val="both"/>
        <w:rPr>
          <w:rFonts w:ascii="Times New Roman" w:hAnsi="Times New Roman"/>
          <w:bCs/>
          <w:szCs w:val="32"/>
        </w:rPr>
      </w:pPr>
    </w:p>
    <w:p w:rsidR="004F082E" w:rsidRPr="004E0BCA" w:rsidRDefault="004F082E" w:rsidP="004F082E">
      <w:pPr>
        <w:jc w:val="both"/>
        <w:rPr>
          <w:rFonts w:ascii="Times New Roman" w:hAnsi="Times New Roman"/>
          <w:b/>
          <w:bCs/>
          <w:sz w:val="24"/>
          <w:szCs w:val="32"/>
        </w:rPr>
      </w:pPr>
      <w:r w:rsidRPr="004E0BCA">
        <w:rPr>
          <w:rFonts w:ascii="Times New Roman" w:hAnsi="Times New Roman"/>
          <w:b/>
          <w:bCs/>
          <w:sz w:val="24"/>
          <w:szCs w:val="32"/>
        </w:rPr>
        <w:t>Chapter-6</w:t>
      </w:r>
    </w:p>
    <w:p w:rsidR="001F5221" w:rsidRPr="004E0BCA" w:rsidRDefault="001F5221" w:rsidP="001F5221">
      <w:pPr>
        <w:jc w:val="both"/>
        <w:rPr>
          <w:rFonts w:ascii="Times New Roman" w:hAnsi="Times New Roman"/>
          <w:b/>
          <w:bCs/>
          <w:szCs w:val="32"/>
        </w:rPr>
      </w:pPr>
      <w:r w:rsidRPr="004E0BCA">
        <w:rPr>
          <w:rFonts w:ascii="Times New Roman" w:hAnsi="Times New Roman"/>
          <w:b/>
          <w:bCs/>
          <w:szCs w:val="32"/>
          <w:lang w:val="en-AU"/>
        </w:rPr>
        <w:t>The structure of accounting theory</w:t>
      </w:r>
    </w:p>
    <w:p w:rsidR="001F5221" w:rsidRDefault="004E0BCA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</w:rPr>
        <w:t>The going-concern postulate</w:t>
      </w:r>
    </w:p>
    <w:p w:rsidR="004E0BCA" w:rsidRDefault="004E0BCA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</w:rPr>
        <w:t>The unit of measure postulate</w:t>
      </w:r>
      <w:r>
        <w:rPr>
          <w:rFonts w:ascii="Times New Roman" w:hAnsi="Times New Roman"/>
          <w:bCs/>
          <w:szCs w:val="32"/>
        </w:rPr>
        <w:t>.</w:t>
      </w:r>
    </w:p>
    <w:p w:rsidR="004E0BCA" w:rsidRDefault="004E0BCA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</w:rPr>
        <w:t>The accounting-period postulate</w:t>
      </w:r>
      <w:r>
        <w:rPr>
          <w:rFonts w:ascii="Times New Roman" w:hAnsi="Times New Roman"/>
          <w:bCs/>
          <w:szCs w:val="32"/>
        </w:rPr>
        <w:t>.</w:t>
      </w:r>
    </w:p>
    <w:p w:rsidR="004E0BCA" w:rsidRDefault="004E0BCA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</w:rPr>
        <w:t>The proprietary theory</w:t>
      </w:r>
      <w:r>
        <w:rPr>
          <w:rFonts w:ascii="Times New Roman" w:hAnsi="Times New Roman"/>
          <w:bCs/>
          <w:szCs w:val="32"/>
        </w:rPr>
        <w:t>.</w:t>
      </w:r>
    </w:p>
    <w:p w:rsidR="004E0BCA" w:rsidRDefault="004E0BCA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</w:rPr>
        <w:t>The entity theory</w:t>
      </w:r>
      <w:r>
        <w:rPr>
          <w:rFonts w:ascii="Times New Roman" w:hAnsi="Times New Roman"/>
          <w:bCs/>
          <w:szCs w:val="32"/>
        </w:rPr>
        <w:t>.</w:t>
      </w:r>
    </w:p>
    <w:p w:rsidR="004E0BCA" w:rsidRDefault="004E0BCA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</w:rPr>
        <w:t>The fund theory</w:t>
      </w:r>
      <w:r>
        <w:rPr>
          <w:rFonts w:ascii="Times New Roman" w:hAnsi="Times New Roman"/>
          <w:bCs/>
          <w:szCs w:val="32"/>
        </w:rPr>
        <w:t>.</w:t>
      </w:r>
    </w:p>
    <w:p w:rsidR="004E0BCA" w:rsidRDefault="004E0BCA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</w:rPr>
        <w:t>The cost principle</w:t>
      </w:r>
    </w:p>
    <w:p w:rsidR="004E0BCA" w:rsidRDefault="004E0BCA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</w:rPr>
        <w:lastRenderedPageBreak/>
        <w:t>The revenue principle</w:t>
      </w:r>
      <w:r>
        <w:rPr>
          <w:rFonts w:ascii="Times New Roman" w:hAnsi="Times New Roman"/>
          <w:bCs/>
          <w:szCs w:val="32"/>
        </w:rPr>
        <w:t xml:space="preserve">: </w:t>
      </w:r>
      <w:r w:rsidRPr="004E0BCA">
        <w:rPr>
          <w:rFonts w:ascii="Times New Roman" w:hAnsi="Times New Roman"/>
          <w:bCs/>
          <w:szCs w:val="32"/>
        </w:rPr>
        <w:t>The nature and components of revenue</w:t>
      </w:r>
    </w:p>
    <w:p w:rsidR="004E0BCA" w:rsidRPr="004E0BCA" w:rsidRDefault="004E0BCA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</w:rPr>
        <w:t>The matching principle</w:t>
      </w:r>
    </w:p>
    <w:p w:rsidR="004E0BCA" w:rsidRDefault="004E0BCA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</w:rPr>
        <w:t>The objectivity principle</w:t>
      </w:r>
      <w:r>
        <w:rPr>
          <w:rFonts w:ascii="Times New Roman" w:hAnsi="Times New Roman"/>
          <w:bCs/>
          <w:szCs w:val="32"/>
        </w:rPr>
        <w:t>.</w:t>
      </w:r>
    </w:p>
    <w:p w:rsidR="004E0BCA" w:rsidRDefault="004E0BCA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</w:rPr>
        <w:t>The consistency principle</w:t>
      </w:r>
      <w:r>
        <w:rPr>
          <w:rFonts w:ascii="Times New Roman" w:hAnsi="Times New Roman"/>
          <w:bCs/>
          <w:szCs w:val="32"/>
        </w:rPr>
        <w:t>.</w:t>
      </w:r>
    </w:p>
    <w:p w:rsidR="004E0BCA" w:rsidRDefault="004E0BCA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</w:rPr>
        <w:t>The full-disclosure principle</w:t>
      </w:r>
      <w:r>
        <w:rPr>
          <w:rFonts w:ascii="Times New Roman" w:hAnsi="Times New Roman"/>
          <w:bCs/>
          <w:szCs w:val="32"/>
        </w:rPr>
        <w:t>.</w:t>
      </w:r>
    </w:p>
    <w:p w:rsidR="004E0BCA" w:rsidRDefault="004E0BCA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</w:rPr>
        <w:t>The conservatism principle</w:t>
      </w:r>
      <w:r>
        <w:rPr>
          <w:rFonts w:ascii="Times New Roman" w:hAnsi="Times New Roman"/>
          <w:bCs/>
          <w:szCs w:val="32"/>
        </w:rPr>
        <w:t>.</w:t>
      </w:r>
    </w:p>
    <w:p w:rsidR="004E0BCA" w:rsidRDefault="004E0BCA" w:rsidP="004E0BC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</w:rPr>
        <w:t>The materiality principle</w:t>
      </w:r>
      <w:r>
        <w:rPr>
          <w:rFonts w:ascii="Times New Roman" w:hAnsi="Times New Roman"/>
          <w:bCs/>
          <w:szCs w:val="32"/>
        </w:rPr>
        <w:t>.</w:t>
      </w:r>
    </w:p>
    <w:p w:rsidR="004E0BCA" w:rsidRPr="004E0BCA" w:rsidRDefault="004E0BCA" w:rsidP="004E0BCA">
      <w:pPr>
        <w:pStyle w:val="ListParagraph"/>
        <w:jc w:val="both"/>
        <w:rPr>
          <w:rFonts w:ascii="Times New Roman" w:hAnsi="Times New Roman"/>
          <w:bCs/>
          <w:szCs w:val="32"/>
        </w:rPr>
      </w:pPr>
    </w:p>
    <w:p w:rsidR="004F082E" w:rsidRPr="004E0BCA" w:rsidRDefault="004F082E" w:rsidP="004F082E">
      <w:pPr>
        <w:jc w:val="both"/>
        <w:rPr>
          <w:rFonts w:ascii="Times New Roman" w:hAnsi="Times New Roman"/>
          <w:b/>
          <w:bCs/>
          <w:sz w:val="28"/>
          <w:szCs w:val="32"/>
        </w:rPr>
      </w:pPr>
      <w:r w:rsidRPr="004E0BCA">
        <w:rPr>
          <w:rFonts w:ascii="Times New Roman" w:hAnsi="Times New Roman"/>
          <w:b/>
          <w:bCs/>
          <w:sz w:val="28"/>
          <w:szCs w:val="32"/>
        </w:rPr>
        <w:t>Chapter-7</w:t>
      </w:r>
    </w:p>
    <w:p w:rsidR="004E0BCA" w:rsidRPr="004E0BCA" w:rsidRDefault="004E0BCA" w:rsidP="004E0BCA">
      <w:pPr>
        <w:jc w:val="both"/>
        <w:rPr>
          <w:rFonts w:ascii="Times New Roman" w:hAnsi="Times New Roman"/>
          <w:b/>
          <w:bCs/>
          <w:sz w:val="24"/>
          <w:szCs w:val="32"/>
        </w:rPr>
      </w:pPr>
      <w:r w:rsidRPr="004E0BCA">
        <w:rPr>
          <w:rFonts w:ascii="Times New Roman" w:hAnsi="Times New Roman"/>
          <w:b/>
          <w:bCs/>
          <w:sz w:val="24"/>
          <w:szCs w:val="32"/>
          <w:lang w:val="en-AU"/>
        </w:rPr>
        <w:t>Fairness, disclosure and future trends in accounting</w:t>
      </w:r>
    </w:p>
    <w:p w:rsidR="004E0BCA" w:rsidRPr="004E0BCA" w:rsidRDefault="004E0BCA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  <w:lang w:val="en-AU"/>
        </w:rPr>
        <w:t>Fairness in accounting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4E0BCA" w:rsidRDefault="004E0BCA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</w:rPr>
        <w:t>‘True and fair’ doctrine</w:t>
      </w:r>
      <w:r>
        <w:rPr>
          <w:rFonts w:ascii="Times New Roman" w:hAnsi="Times New Roman"/>
          <w:bCs/>
          <w:szCs w:val="32"/>
        </w:rPr>
        <w:t>.</w:t>
      </w:r>
    </w:p>
    <w:p w:rsidR="004E0BCA" w:rsidRDefault="004E0BCA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</w:rPr>
        <w:t>Social accounting</w:t>
      </w:r>
      <w:r>
        <w:rPr>
          <w:rFonts w:ascii="Times New Roman" w:hAnsi="Times New Roman"/>
          <w:bCs/>
          <w:szCs w:val="32"/>
        </w:rPr>
        <w:t>.</w:t>
      </w:r>
    </w:p>
    <w:p w:rsidR="004E0BCA" w:rsidRDefault="004E0BCA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</w:rPr>
        <w:t>Fairness in accounting according to Rawls</w:t>
      </w:r>
      <w:r>
        <w:rPr>
          <w:rFonts w:ascii="Times New Roman" w:hAnsi="Times New Roman"/>
          <w:bCs/>
          <w:szCs w:val="32"/>
        </w:rPr>
        <w:t>.</w:t>
      </w:r>
    </w:p>
    <w:p w:rsidR="004E0BCA" w:rsidRDefault="004E0BCA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proofErr w:type="spellStart"/>
      <w:r w:rsidRPr="004E0BCA">
        <w:rPr>
          <w:rFonts w:ascii="Times New Roman" w:hAnsi="Times New Roman"/>
          <w:bCs/>
          <w:szCs w:val="32"/>
        </w:rPr>
        <w:t>Nozick’s</w:t>
      </w:r>
      <w:proofErr w:type="spellEnd"/>
      <w:r w:rsidRPr="004E0BCA">
        <w:rPr>
          <w:rFonts w:ascii="Times New Roman" w:hAnsi="Times New Roman"/>
          <w:bCs/>
          <w:szCs w:val="32"/>
        </w:rPr>
        <w:t xml:space="preserve"> theory of justice</w:t>
      </w:r>
      <w:r>
        <w:rPr>
          <w:rFonts w:ascii="Times New Roman" w:hAnsi="Times New Roman"/>
          <w:bCs/>
          <w:szCs w:val="32"/>
        </w:rPr>
        <w:t>.</w:t>
      </w:r>
    </w:p>
    <w:p w:rsidR="004E0BCA" w:rsidRDefault="004E0BCA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proofErr w:type="spellStart"/>
      <w:r w:rsidRPr="004E0BCA">
        <w:rPr>
          <w:rFonts w:ascii="Times New Roman" w:hAnsi="Times New Roman"/>
          <w:bCs/>
          <w:szCs w:val="32"/>
        </w:rPr>
        <w:t>Gerwith’s</w:t>
      </w:r>
      <w:proofErr w:type="spellEnd"/>
      <w:r w:rsidRPr="004E0BCA">
        <w:rPr>
          <w:rFonts w:ascii="Times New Roman" w:hAnsi="Times New Roman"/>
          <w:bCs/>
          <w:szCs w:val="32"/>
        </w:rPr>
        <w:t xml:space="preserve"> theory of justice</w:t>
      </w:r>
      <w:r>
        <w:rPr>
          <w:rFonts w:ascii="Times New Roman" w:hAnsi="Times New Roman"/>
          <w:bCs/>
          <w:szCs w:val="32"/>
        </w:rPr>
        <w:t>.</w:t>
      </w:r>
    </w:p>
    <w:p w:rsidR="004E0BCA" w:rsidRDefault="004E0BCA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</w:rPr>
        <w:t>Lev’s theory of equitable and efficient accounting policy</w:t>
      </w:r>
      <w:r>
        <w:rPr>
          <w:rFonts w:ascii="Times New Roman" w:hAnsi="Times New Roman"/>
          <w:bCs/>
          <w:szCs w:val="32"/>
        </w:rPr>
        <w:t>.</w:t>
      </w:r>
    </w:p>
    <w:p w:rsidR="004E0BCA" w:rsidRPr="004E0BCA" w:rsidRDefault="004E0BCA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  <w:lang w:val="en-AU"/>
        </w:rPr>
        <w:t>Required financial statement disclosures – an analysis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4E0BCA" w:rsidRPr="004E0BCA" w:rsidRDefault="004E0BCA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  <w:lang w:val="en-AU"/>
        </w:rPr>
        <w:t>New accounting disclosures</w:t>
      </w:r>
      <w:r>
        <w:rPr>
          <w:rFonts w:ascii="Times New Roman" w:hAnsi="Times New Roman"/>
          <w:bCs/>
          <w:szCs w:val="32"/>
          <w:lang w:val="en-AU"/>
        </w:rPr>
        <w:t>.</w:t>
      </w:r>
    </w:p>
    <w:p w:rsidR="004E0BCA" w:rsidRPr="004E0BCA" w:rsidRDefault="004E0BCA" w:rsidP="004E0BC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Cs/>
          <w:szCs w:val="32"/>
        </w:rPr>
      </w:pPr>
      <w:r w:rsidRPr="004E0BCA">
        <w:rPr>
          <w:rFonts w:ascii="Times New Roman" w:hAnsi="Times New Roman"/>
          <w:bCs/>
          <w:szCs w:val="32"/>
          <w:lang w:val="en-AU"/>
        </w:rPr>
        <w:t>Who is pushing for corporate social reporting?</w:t>
      </w:r>
    </w:p>
    <w:p w:rsidR="004F082E" w:rsidRPr="00033629" w:rsidRDefault="004F082E" w:rsidP="004F082E">
      <w:pPr>
        <w:jc w:val="both"/>
        <w:rPr>
          <w:rFonts w:ascii="Times New Roman" w:hAnsi="Times New Roman"/>
          <w:b/>
          <w:bCs/>
          <w:sz w:val="28"/>
          <w:szCs w:val="32"/>
        </w:rPr>
      </w:pPr>
      <w:r w:rsidRPr="00033629">
        <w:rPr>
          <w:rFonts w:ascii="Times New Roman" w:hAnsi="Times New Roman"/>
          <w:b/>
          <w:bCs/>
          <w:sz w:val="28"/>
          <w:szCs w:val="32"/>
        </w:rPr>
        <w:t>Chapter-8</w:t>
      </w:r>
    </w:p>
    <w:p w:rsidR="00033629" w:rsidRPr="00033629" w:rsidRDefault="00033629" w:rsidP="00033629">
      <w:pPr>
        <w:jc w:val="both"/>
        <w:rPr>
          <w:rFonts w:ascii="Times New Roman" w:hAnsi="Times New Roman"/>
          <w:b/>
          <w:bCs/>
          <w:sz w:val="24"/>
          <w:szCs w:val="32"/>
        </w:rPr>
      </w:pPr>
      <w:r w:rsidRPr="00033629">
        <w:rPr>
          <w:rFonts w:ascii="Times New Roman" w:hAnsi="Times New Roman"/>
          <w:b/>
          <w:bCs/>
          <w:sz w:val="24"/>
          <w:szCs w:val="32"/>
          <w:lang w:val="en-AU"/>
        </w:rPr>
        <w:t>Research perspectives in accounting</w:t>
      </w:r>
    </w:p>
    <w:p w:rsidR="00737170" w:rsidRDefault="00033629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033629">
        <w:rPr>
          <w:rFonts w:ascii="Times New Roman" w:hAnsi="Times New Roman"/>
          <w:bCs/>
          <w:szCs w:val="32"/>
        </w:rPr>
        <w:t>Classification of accounting researchers</w:t>
      </w:r>
    </w:p>
    <w:p w:rsidR="00033629" w:rsidRDefault="00033629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033629">
        <w:rPr>
          <w:rFonts w:ascii="Times New Roman" w:hAnsi="Times New Roman"/>
          <w:bCs/>
          <w:szCs w:val="32"/>
        </w:rPr>
        <w:t>Jung and the classification of researchers</w:t>
      </w:r>
      <w:r>
        <w:rPr>
          <w:rFonts w:ascii="Times New Roman" w:hAnsi="Times New Roman"/>
          <w:bCs/>
          <w:szCs w:val="32"/>
        </w:rPr>
        <w:t>.</w:t>
      </w:r>
    </w:p>
    <w:p w:rsidR="00033629" w:rsidRDefault="00033629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proofErr w:type="spellStart"/>
      <w:r w:rsidRPr="00033629">
        <w:rPr>
          <w:rFonts w:ascii="Times New Roman" w:hAnsi="Times New Roman"/>
          <w:bCs/>
          <w:szCs w:val="32"/>
        </w:rPr>
        <w:t>Mitroff</w:t>
      </w:r>
      <w:proofErr w:type="spellEnd"/>
      <w:r w:rsidRPr="00033629">
        <w:rPr>
          <w:rFonts w:ascii="Times New Roman" w:hAnsi="Times New Roman"/>
          <w:bCs/>
          <w:szCs w:val="32"/>
        </w:rPr>
        <w:t xml:space="preserve"> and </w:t>
      </w:r>
      <w:proofErr w:type="spellStart"/>
      <w:r w:rsidRPr="00033629">
        <w:rPr>
          <w:rFonts w:ascii="Times New Roman" w:hAnsi="Times New Roman"/>
          <w:bCs/>
          <w:szCs w:val="32"/>
        </w:rPr>
        <w:t>Kilman’s</w:t>
      </w:r>
      <w:proofErr w:type="spellEnd"/>
      <w:r w:rsidRPr="00033629">
        <w:rPr>
          <w:rFonts w:ascii="Times New Roman" w:hAnsi="Times New Roman"/>
          <w:bCs/>
          <w:szCs w:val="32"/>
        </w:rPr>
        <w:t xml:space="preserve"> classification of researchers</w:t>
      </w:r>
      <w:r>
        <w:rPr>
          <w:rFonts w:ascii="Times New Roman" w:hAnsi="Times New Roman"/>
          <w:bCs/>
          <w:szCs w:val="32"/>
        </w:rPr>
        <w:t>.</w:t>
      </w:r>
    </w:p>
    <w:p w:rsidR="00033629" w:rsidRDefault="00033629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033629">
        <w:rPr>
          <w:rFonts w:ascii="Times New Roman" w:hAnsi="Times New Roman"/>
          <w:bCs/>
          <w:szCs w:val="32"/>
        </w:rPr>
        <w:t>Accounting methodology perspectives</w:t>
      </w:r>
      <w:r>
        <w:rPr>
          <w:rFonts w:ascii="Times New Roman" w:hAnsi="Times New Roman"/>
          <w:bCs/>
          <w:szCs w:val="32"/>
        </w:rPr>
        <w:t>.</w:t>
      </w:r>
    </w:p>
    <w:p w:rsidR="00033629" w:rsidRDefault="00033629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proofErr w:type="spellStart"/>
      <w:r w:rsidRPr="00033629">
        <w:rPr>
          <w:rFonts w:ascii="Times New Roman" w:hAnsi="Times New Roman"/>
          <w:bCs/>
          <w:szCs w:val="32"/>
        </w:rPr>
        <w:t>Nomothesis</w:t>
      </w:r>
      <w:proofErr w:type="spellEnd"/>
      <w:r w:rsidRPr="00033629">
        <w:rPr>
          <w:rFonts w:ascii="Times New Roman" w:hAnsi="Times New Roman"/>
          <w:bCs/>
          <w:szCs w:val="32"/>
        </w:rPr>
        <w:t xml:space="preserve"> versus ideography</w:t>
      </w:r>
      <w:r>
        <w:rPr>
          <w:rFonts w:ascii="Times New Roman" w:hAnsi="Times New Roman"/>
          <w:bCs/>
          <w:szCs w:val="32"/>
        </w:rPr>
        <w:t>.</w:t>
      </w:r>
    </w:p>
    <w:p w:rsidR="00033629" w:rsidRDefault="00033629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proofErr w:type="spellStart"/>
      <w:r w:rsidRPr="00033629">
        <w:rPr>
          <w:rFonts w:ascii="Times New Roman" w:hAnsi="Times New Roman"/>
          <w:bCs/>
          <w:szCs w:val="32"/>
        </w:rPr>
        <w:t>Behling’s</w:t>
      </w:r>
      <w:proofErr w:type="spellEnd"/>
      <w:r w:rsidRPr="00033629">
        <w:rPr>
          <w:rFonts w:ascii="Times New Roman" w:hAnsi="Times New Roman"/>
          <w:bCs/>
          <w:szCs w:val="32"/>
        </w:rPr>
        <w:t xml:space="preserve"> five key objections</w:t>
      </w:r>
      <w:r>
        <w:rPr>
          <w:rFonts w:ascii="Times New Roman" w:hAnsi="Times New Roman"/>
          <w:bCs/>
          <w:szCs w:val="32"/>
        </w:rPr>
        <w:t>.</w:t>
      </w:r>
    </w:p>
    <w:p w:rsidR="00033629" w:rsidRDefault="00033629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033629">
        <w:rPr>
          <w:rFonts w:ascii="Times New Roman" w:hAnsi="Times New Roman"/>
          <w:bCs/>
          <w:szCs w:val="32"/>
        </w:rPr>
        <w:t>Convergent methodology</w:t>
      </w:r>
    </w:p>
    <w:p w:rsidR="00F020DA" w:rsidRPr="00033629" w:rsidRDefault="00033629" w:rsidP="000336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Cs/>
          <w:szCs w:val="32"/>
        </w:rPr>
      </w:pPr>
      <w:r w:rsidRPr="00033629">
        <w:rPr>
          <w:rFonts w:ascii="Times New Roman" w:hAnsi="Times New Roman"/>
          <w:bCs/>
          <w:szCs w:val="32"/>
        </w:rPr>
        <w:t xml:space="preserve">Stephen Pepper’s ‘world hypotheses’: </w:t>
      </w:r>
      <w:proofErr w:type="spellStart"/>
      <w:r w:rsidR="003439CA" w:rsidRPr="00033629">
        <w:rPr>
          <w:rFonts w:ascii="Times New Roman" w:hAnsi="Times New Roman"/>
          <w:bCs/>
          <w:szCs w:val="32"/>
        </w:rPr>
        <w:t>formis</w:t>
      </w:r>
      <w:r w:rsidRPr="00033629">
        <w:rPr>
          <w:rFonts w:ascii="Times New Roman" w:hAnsi="Times New Roman"/>
          <w:bCs/>
          <w:szCs w:val="32"/>
        </w:rPr>
        <w:t>m</w:t>
      </w:r>
      <w:proofErr w:type="spellEnd"/>
      <w:r w:rsidRPr="00033629">
        <w:rPr>
          <w:rFonts w:ascii="Times New Roman" w:hAnsi="Times New Roman"/>
          <w:bCs/>
          <w:szCs w:val="32"/>
        </w:rPr>
        <w:t xml:space="preserve">; </w:t>
      </w:r>
      <w:r w:rsidR="003439CA" w:rsidRPr="00033629">
        <w:rPr>
          <w:rFonts w:ascii="Times New Roman" w:hAnsi="Times New Roman"/>
          <w:bCs/>
          <w:szCs w:val="32"/>
        </w:rPr>
        <w:t>mechanism</w:t>
      </w:r>
      <w:r w:rsidRPr="00033629">
        <w:rPr>
          <w:rFonts w:ascii="Times New Roman" w:hAnsi="Times New Roman"/>
          <w:bCs/>
          <w:szCs w:val="32"/>
        </w:rPr>
        <w:t xml:space="preserve">; </w:t>
      </w:r>
      <w:proofErr w:type="spellStart"/>
      <w:r w:rsidR="003439CA" w:rsidRPr="00033629">
        <w:rPr>
          <w:rFonts w:ascii="Times New Roman" w:hAnsi="Times New Roman"/>
          <w:bCs/>
          <w:szCs w:val="32"/>
        </w:rPr>
        <w:t>contextualism</w:t>
      </w:r>
      <w:proofErr w:type="spellEnd"/>
      <w:r w:rsidRPr="00033629">
        <w:rPr>
          <w:rFonts w:ascii="Times New Roman" w:hAnsi="Times New Roman"/>
          <w:bCs/>
          <w:szCs w:val="32"/>
        </w:rPr>
        <w:t xml:space="preserve">; </w:t>
      </w:r>
      <w:proofErr w:type="spellStart"/>
      <w:r w:rsidR="003439CA" w:rsidRPr="00033629">
        <w:rPr>
          <w:rFonts w:ascii="Times New Roman" w:hAnsi="Times New Roman"/>
          <w:bCs/>
          <w:szCs w:val="32"/>
        </w:rPr>
        <w:t>organicism</w:t>
      </w:r>
      <w:proofErr w:type="spellEnd"/>
      <w:r w:rsidR="004F32D1">
        <w:rPr>
          <w:rFonts w:ascii="Times New Roman" w:hAnsi="Times New Roman"/>
          <w:bCs/>
          <w:szCs w:val="32"/>
        </w:rPr>
        <w:t>.</w:t>
      </w:r>
    </w:p>
    <w:p w:rsidR="004F082E" w:rsidRDefault="004F082E" w:rsidP="002B5C5C">
      <w:pPr>
        <w:jc w:val="both"/>
        <w:rPr>
          <w:rFonts w:ascii="Times New Roman" w:hAnsi="Times New Roman"/>
          <w:bCs/>
          <w:szCs w:val="32"/>
        </w:rPr>
      </w:pPr>
    </w:p>
    <w:p w:rsidR="002B5C5C" w:rsidRPr="00A23EA0" w:rsidRDefault="002B5C5C" w:rsidP="002B5C5C">
      <w:pPr>
        <w:jc w:val="both"/>
        <w:rPr>
          <w:rFonts w:ascii="Times New Roman" w:hAnsi="Times New Roman"/>
          <w:b/>
          <w:bCs/>
          <w:szCs w:val="32"/>
        </w:rPr>
      </w:pPr>
      <w:r w:rsidRPr="00A23EA0">
        <w:rPr>
          <w:rFonts w:ascii="Times New Roman" w:hAnsi="Times New Roman"/>
          <w:b/>
          <w:bCs/>
          <w:szCs w:val="32"/>
        </w:rPr>
        <w:t>Recommended Texts:</w:t>
      </w:r>
    </w:p>
    <w:p w:rsidR="002B5C5C" w:rsidRPr="00A23EA0" w:rsidRDefault="002B5C5C" w:rsidP="002B5C5C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3EA0">
        <w:rPr>
          <w:rFonts w:ascii="Times New Roman" w:hAnsi="Times New Roman" w:cs="Times New Roman"/>
          <w:noProof/>
          <w:sz w:val="24"/>
          <w:szCs w:val="24"/>
        </w:rPr>
        <w:t xml:space="preserve">Fischer, P. M., Tayler, W. J., &amp; Cheng, R. H. (2011). </w:t>
      </w:r>
      <w:r w:rsidRPr="00A23EA0">
        <w:rPr>
          <w:rFonts w:ascii="Times New Roman" w:hAnsi="Times New Roman" w:cs="Times New Roman"/>
          <w:i/>
          <w:iCs/>
          <w:noProof/>
          <w:sz w:val="24"/>
          <w:szCs w:val="24"/>
        </w:rPr>
        <w:t>Advanced Accounting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,</w:t>
      </w:r>
      <w:r w:rsidRPr="00A23EA0">
        <w:rPr>
          <w:rFonts w:ascii="Times New Roman" w:hAnsi="Times New Roman" w:cs="Times New Roman"/>
          <w:noProof/>
          <w:sz w:val="24"/>
          <w:szCs w:val="24"/>
        </w:rPr>
        <w:t xml:space="preserve"> (11</w:t>
      </w:r>
      <w:r w:rsidRPr="00A23EA0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A23EA0">
        <w:rPr>
          <w:rFonts w:ascii="Times New Roman" w:hAnsi="Times New Roman" w:cs="Times New Roman"/>
          <w:noProof/>
          <w:sz w:val="24"/>
          <w:szCs w:val="24"/>
        </w:rPr>
        <w:t xml:space="preserve"> Edition). Cengage Learning.</w:t>
      </w:r>
    </w:p>
    <w:p w:rsidR="002B5C5C" w:rsidRPr="00A23EA0" w:rsidRDefault="002B5C5C" w:rsidP="002B5C5C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3EA0">
        <w:rPr>
          <w:rFonts w:ascii="Times New Roman" w:hAnsi="Times New Roman" w:cs="Times New Roman"/>
          <w:noProof/>
          <w:sz w:val="24"/>
          <w:szCs w:val="24"/>
        </w:rPr>
        <w:t xml:space="preserve">Kieso, D. E., Waygandt, J. J., &amp; Warfield, T. D. (2014). </w:t>
      </w:r>
      <w:r w:rsidRPr="00A23EA0">
        <w:rPr>
          <w:rFonts w:ascii="Times New Roman" w:hAnsi="Times New Roman" w:cs="Times New Roman"/>
          <w:i/>
          <w:iCs/>
          <w:noProof/>
          <w:sz w:val="24"/>
          <w:szCs w:val="24"/>
        </w:rPr>
        <w:t>Intermediate Accounting: IFRS Edition</w:t>
      </w:r>
      <w:r w:rsidRPr="00A23EA0">
        <w:rPr>
          <w:rFonts w:ascii="Times New Roman" w:hAnsi="Times New Roman" w:cs="Times New Roman"/>
          <w:noProof/>
          <w:sz w:val="24"/>
          <w:szCs w:val="24"/>
        </w:rPr>
        <w:t xml:space="preserve"> (2</w:t>
      </w:r>
      <w:r w:rsidRPr="00A23EA0">
        <w:rPr>
          <w:rFonts w:ascii="Times New Roman" w:hAnsi="Times New Roman" w:cs="Times New Roman"/>
          <w:noProof/>
          <w:sz w:val="24"/>
          <w:szCs w:val="24"/>
          <w:vertAlign w:val="superscript"/>
        </w:rPr>
        <w:t>nd</w:t>
      </w:r>
      <w:r w:rsidRPr="00A23EA0">
        <w:rPr>
          <w:rFonts w:ascii="Times New Roman" w:hAnsi="Times New Roman" w:cs="Times New Roman"/>
          <w:noProof/>
          <w:sz w:val="24"/>
          <w:szCs w:val="24"/>
        </w:rPr>
        <w:t xml:space="preserve"> Edition). Wiley.</w:t>
      </w:r>
    </w:p>
    <w:p w:rsidR="002B5C5C" w:rsidRPr="00A23EA0" w:rsidRDefault="002B5C5C" w:rsidP="002B5C5C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23EA0">
        <w:rPr>
          <w:rFonts w:ascii="Times New Roman" w:hAnsi="Times New Roman" w:cs="Times New Roman"/>
          <w:noProof/>
          <w:sz w:val="24"/>
          <w:szCs w:val="24"/>
        </w:rPr>
        <w:t xml:space="preserve">Jeter, D. C., &amp; Chaney, P. K. (2011). </w:t>
      </w:r>
      <w:r w:rsidRPr="00A23EA0">
        <w:rPr>
          <w:rFonts w:ascii="Times New Roman" w:hAnsi="Times New Roman" w:cs="Times New Roman"/>
          <w:i/>
          <w:iCs/>
          <w:noProof/>
          <w:sz w:val="24"/>
          <w:szCs w:val="24"/>
        </w:rPr>
        <w:t>Advanced Accounting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23EA0">
        <w:rPr>
          <w:rFonts w:ascii="Times New Roman" w:hAnsi="Times New Roman" w:cs="Times New Roman"/>
          <w:noProof/>
          <w:sz w:val="24"/>
          <w:szCs w:val="24"/>
        </w:rPr>
        <w:t>(5</w:t>
      </w:r>
      <w:r w:rsidRPr="00A23EA0">
        <w:rPr>
          <w:rFonts w:ascii="Times New Roman" w:hAnsi="Times New Roman" w:cs="Times New Roman"/>
          <w:noProof/>
          <w:sz w:val="24"/>
          <w:szCs w:val="24"/>
          <w:vertAlign w:val="superscript"/>
        </w:rPr>
        <w:t>th</w:t>
      </w:r>
      <w:r w:rsidRPr="00A23EA0">
        <w:rPr>
          <w:rFonts w:ascii="Times New Roman" w:hAnsi="Times New Roman" w:cs="Times New Roman"/>
          <w:noProof/>
          <w:sz w:val="24"/>
          <w:szCs w:val="24"/>
        </w:rPr>
        <w:t xml:space="preserve"> Edition ). Wiley.</w:t>
      </w:r>
    </w:p>
    <w:p w:rsidR="002B5C5C" w:rsidRPr="00960ABC" w:rsidRDefault="002B5C5C" w:rsidP="002B5C5C">
      <w:proofErr w:type="spellStart"/>
      <w:r w:rsidRPr="00A23EA0">
        <w:rPr>
          <w:rFonts w:ascii="Times New Roman" w:hAnsi="Times New Roman"/>
          <w:bCs/>
        </w:rPr>
        <w:t>Belkaoui</w:t>
      </w:r>
      <w:proofErr w:type="spellEnd"/>
      <w:r w:rsidRPr="00A23EA0">
        <w:rPr>
          <w:rFonts w:ascii="Times New Roman" w:hAnsi="Times New Roman"/>
          <w:bCs/>
        </w:rPr>
        <w:t xml:space="preserve">, A. R. (2008). </w:t>
      </w:r>
      <w:proofErr w:type="gramStart"/>
      <w:r>
        <w:rPr>
          <w:rFonts w:ascii="Times New Roman" w:hAnsi="Times New Roman"/>
          <w:bCs/>
          <w:i/>
        </w:rPr>
        <w:t xml:space="preserve">Accounting </w:t>
      </w:r>
      <w:proofErr w:type="spellStart"/>
      <w:r>
        <w:rPr>
          <w:rFonts w:ascii="Times New Roman" w:hAnsi="Times New Roman"/>
          <w:bCs/>
          <w:i/>
        </w:rPr>
        <w:t>Theory.</w:t>
      </w:r>
      <w:r>
        <w:rPr>
          <w:rFonts w:ascii="Times New Roman" w:hAnsi="Times New Roman"/>
          <w:bCs/>
        </w:rPr>
        <w:t>Australia</w:t>
      </w:r>
      <w:proofErr w:type="spellEnd"/>
      <w:r>
        <w:rPr>
          <w:rFonts w:ascii="Times New Roman" w:hAnsi="Times New Roman"/>
          <w:bCs/>
        </w:rPr>
        <w:t xml:space="preserve">: </w:t>
      </w:r>
      <w:r w:rsidRPr="00A23EA0">
        <w:rPr>
          <w:rFonts w:ascii="Times New Roman" w:hAnsi="Times New Roman"/>
          <w:bCs/>
        </w:rPr>
        <w:t>Harcou</w:t>
      </w:r>
      <w:r>
        <w:rPr>
          <w:rFonts w:ascii="Times New Roman" w:hAnsi="Times New Roman"/>
          <w:bCs/>
        </w:rPr>
        <w:t>rt, Brace and Company.</w:t>
      </w:r>
      <w:proofErr w:type="gramEnd"/>
    </w:p>
    <w:p w:rsidR="003439CA" w:rsidRDefault="003439CA"/>
    <w:sectPr w:rsidR="003439CA" w:rsidSect="00F02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96B"/>
    <w:multiLevelType w:val="hybridMultilevel"/>
    <w:tmpl w:val="136C7F8A"/>
    <w:lvl w:ilvl="0" w:tplc="49EC7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644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6D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B46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A60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3AC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9A4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03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9AC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953B3"/>
    <w:multiLevelType w:val="hybridMultilevel"/>
    <w:tmpl w:val="6F36D42A"/>
    <w:lvl w:ilvl="0" w:tplc="D2AED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2C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E40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42A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0F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C26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30B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4CB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65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6A0775"/>
    <w:multiLevelType w:val="hybridMultilevel"/>
    <w:tmpl w:val="7326EF5A"/>
    <w:lvl w:ilvl="0" w:tplc="D2EAE8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898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206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C3E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68E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0A17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87C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4C0C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5696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AD222B"/>
    <w:multiLevelType w:val="hybridMultilevel"/>
    <w:tmpl w:val="FA88CD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06061"/>
    <w:multiLevelType w:val="hybridMultilevel"/>
    <w:tmpl w:val="532E68E2"/>
    <w:lvl w:ilvl="0" w:tplc="FF142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744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403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786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46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CEE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41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2CD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D41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BB0248"/>
    <w:multiLevelType w:val="multilevel"/>
    <w:tmpl w:val="78084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720"/>
      </w:pPr>
      <w:rPr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DCE06CE"/>
    <w:multiLevelType w:val="hybridMultilevel"/>
    <w:tmpl w:val="7C16C0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9507D"/>
    <w:multiLevelType w:val="hybridMultilevel"/>
    <w:tmpl w:val="3C169B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C49FC"/>
    <w:multiLevelType w:val="hybridMultilevel"/>
    <w:tmpl w:val="FE443B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16D9D"/>
    <w:multiLevelType w:val="hybridMultilevel"/>
    <w:tmpl w:val="F978FB7C"/>
    <w:lvl w:ilvl="0" w:tplc="80AE3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447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D68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526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6A8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BE3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B65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6A3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640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8ED778B"/>
    <w:multiLevelType w:val="hybridMultilevel"/>
    <w:tmpl w:val="9336E5CA"/>
    <w:lvl w:ilvl="0" w:tplc="0409001B">
      <w:start w:val="1"/>
      <w:numFmt w:val="lowerRoman"/>
      <w:lvlText w:val="%1."/>
      <w:lvlJc w:val="righ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>
    <w:nsid w:val="4E335119"/>
    <w:multiLevelType w:val="hybridMultilevel"/>
    <w:tmpl w:val="FDA06EEC"/>
    <w:lvl w:ilvl="0" w:tplc="D47648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DCCE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26372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E21B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64F8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9670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4CC8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4DC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0240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0980A82"/>
    <w:multiLevelType w:val="hybridMultilevel"/>
    <w:tmpl w:val="A48C096A"/>
    <w:lvl w:ilvl="0" w:tplc="80104F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FCDD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432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C834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8FB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A058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D68B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869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2E5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1F444D4"/>
    <w:multiLevelType w:val="hybridMultilevel"/>
    <w:tmpl w:val="98043D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A5BFA"/>
    <w:multiLevelType w:val="hybridMultilevel"/>
    <w:tmpl w:val="7EAAB5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913D9"/>
    <w:multiLevelType w:val="hybridMultilevel"/>
    <w:tmpl w:val="3AB20F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61DFF"/>
    <w:multiLevelType w:val="hybridMultilevel"/>
    <w:tmpl w:val="0C8246E2"/>
    <w:lvl w:ilvl="0" w:tplc="98A0CD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ECC9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8209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8BD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292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66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09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08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96F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6"/>
  </w:num>
  <w:num w:numId="5">
    <w:abstractNumId w:val="6"/>
  </w:num>
  <w:num w:numId="6">
    <w:abstractNumId w:val="9"/>
  </w:num>
  <w:num w:numId="7">
    <w:abstractNumId w:val="14"/>
  </w:num>
  <w:num w:numId="8">
    <w:abstractNumId w:val="4"/>
  </w:num>
  <w:num w:numId="9">
    <w:abstractNumId w:val="12"/>
  </w:num>
  <w:num w:numId="10">
    <w:abstractNumId w:val="8"/>
  </w:num>
  <w:num w:numId="11">
    <w:abstractNumId w:val="0"/>
  </w:num>
  <w:num w:numId="12">
    <w:abstractNumId w:val="1"/>
  </w:num>
  <w:num w:numId="13">
    <w:abstractNumId w:val="15"/>
  </w:num>
  <w:num w:numId="14">
    <w:abstractNumId w:val="7"/>
  </w:num>
  <w:num w:numId="15">
    <w:abstractNumId w:val="13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2B5C5C"/>
    <w:rsid w:val="00033629"/>
    <w:rsid w:val="0016103C"/>
    <w:rsid w:val="001F5221"/>
    <w:rsid w:val="00245D29"/>
    <w:rsid w:val="002B5C5C"/>
    <w:rsid w:val="003439CA"/>
    <w:rsid w:val="004E0BCA"/>
    <w:rsid w:val="004F082E"/>
    <w:rsid w:val="004F32D1"/>
    <w:rsid w:val="00566C45"/>
    <w:rsid w:val="00737170"/>
    <w:rsid w:val="00C7519D"/>
    <w:rsid w:val="00C946E5"/>
    <w:rsid w:val="00DB0A5F"/>
    <w:rsid w:val="00F020DA"/>
    <w:rsid w:val="00FA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DA"/>
  </w:style>
  <w:style w:type="paragraph" w:styleId="Heading2">
    <w:name w:val="heading 2"/>
    <w:basedOn w:val="Normal"/>
    <w:next w:val="Normal"/>
    <w:link w:val="Heading2Char"/>
    <w:unhideWhenUsed/>
    <w:qFormat/>
    <w:rsid w:val="002B5C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semiHidden/>
    <w:unhideWhenUsed/>
    <w:rsid w:val="002B5C5C"/>
  </w:style>
  <w:style w:type="character" w:customStyle="1" w:styleId="Heading2Char">
    <w:name w:val="Heading 2 Char"/>
    <w:basedOn w:val="DefaultParagraphFont"/>
    <w:link w:val="Heading2"/>
    <w:rsid w:val="002B5C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A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83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1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57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8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22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4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6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2020-04-08T10:49:00Z</dcterms:created>
  <dcterms:modified xsi:type="dcterms:W3CDTF">2020-04-08T12:02:00Z</dcterms:modified>
</cp:coreProperties>
</file>